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98" w:rsidRPr="00A84B98" w:rsidRDefault="00A84B98" w:rsidP="00A84B9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IN" w:bidi="hi-IN"/>
        </w:rPr>
      </w:pPr>
      <w:r w:rsidRPr="00A84B98">
        <w:rPr>
          <w:rFonts w:ascii="Times New Roman" w:eastAsia="Times New Roman" w:hAnsi="Times New Roman" w:cs="Times New Roman"/>
          <w:b/>
          <w:bCs/>
          <w:color w:val="000000"/>
          <w:kern w:val="36"/>
          <w:sz w:val="48"/>
          <w:szCs w:val="48"/>
          <w:lang w:eastAsia="en-IN" w:bidi="hi-IN"/>
        </w:rPr>
        <w:t>NAAC</w:t>
      </w:r>
    </w:p>
    <w:p w:rsidR="00A84B98" w:rsidRPr="00A84B98" w:rsidRDefault="00A84B98" w:rsidP="00A84B9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IN" w:bidi="hi-IN"/>
        </w:rPr>
      </w:pPr>
      <w:r w:rsidRPr="00A84B98">
        <w:rPr>
          <w:rFonts w:ascii="Times New Roman" w:eastAsia="Times New Roman" w:hAnsi="Times New Roman" w:cs="Times New Roman"/>
          <w:b/>
          <w:bCs/>
          <w:color w:val="000000"/>
          <w:sz w:val="27"/>
          <w:szCs w:val="27"/>
          <w:lang w:eastAsia="en-IN" w:bidi="hi-IN"/>
        </w:rPr>
        <w:t>IQAC Submission</w:t>
      </w:r>
    </w:p>
    <w:p w:rsidR="00A84B98" w:rsidRPr="00A84B98" w:rsidRDefault="00A84B98" w:rsidP="00A84B98">
      <w:pPr>
        <w:spacing w:after="0" w:line="240" w:lineRule="auto"/>
        <w:rPr>
          <w:rFonts w:ascii="Times New Roman" w:eastAsia="Times New Roman" w:hAnsi="Times New Roman" w:cs="Times New Roman"/>
          <w:color w:val="000000"/>
          <w:sz w:val="27"/>
          <w:szCs w:val="27"/>
          <w:lang w:eastAsia="en-IN" w:bidi="hi-IN"/>
        </w:rPr>
      </w:pPr>
      <w:r w:rsidRPr="00A84B98">
        <w:rPr>
          <w:rFonts w:ascii="Times New Roman" w:eastAsia="Times New Roman" w:hAnsi="Times New Roman" w:cs="Times New Roman"/>
          <w:color w:val="000000"/>
          <w:sz w:val="27"/>
          <w:szCs w:val="27"/>
          <w:lang w:eastAsia="en-IN" w:bidi="hi-IN"/>
        </w:rPr>
        <w:t xml:space="preserve">Academic Year to which AQAR has to be </w:t>
      </w:r>
      <w:proofErr w:type="gramStart"/>
      <w:r w:rsidRPr="00A84B98">
        <w:rPr>
          <w:rFonts w:ascii="Times New Roman" w:eastAsia="Times New Roman" w:hAnsi="Times New Roman" w:cs="Times New Roman"/>
          <w:color w:val="000000"/>
          <w:sz w:val="27"/>
          <w:szCs w:val="27"/>
          <w:lang w:eastAsia="en-IN" w:bidi="hi-IN"/>
        </w:rPr>
        <w:t>submitted :</w:t>
      </w:r>
      <w:proofErr w:type="gramEnd"/>
      <w:r w:rsidRPr="00A84B98">
        <w:rPr>
          <w:rFonts w:ascii="Times New Roman" w:eastAsia="Times New Roman" w:hAnsi="Times New Roman" w:cs="Times New Roman"/>
          <w:color w:val="000000"/>
          <w:sz w:val="27"/>
          <w:szCs w:val="27"/>
          <w:lang w:eastAsia="en-IN" w:bidi="hi-IN"/>
        </w:rPr>
        <w:t xml:space="preserve"> 2018-2019</w:t>
      </w:r>
    </w:p>
    <w:p w:rsidR="00A84B98" w:rsidRPr="00A84B98" w:rsidRDefault="00A84B98" w:rsidP="00A84B98">
      <w:pPr>
        <w:pBdr>
          <w:bottom w:val="single" w:sz="6" w:space="1" w:color="auto"/>
        </w:pBdr>
        <w:spacing w:after="0" w:line="240" w:lineRule="auto"/>
        <w:jc w:val="center"/>
        <w:rPr>
          <w:rFonts w:ascii="Arial" w:eastAsia="Times New Roman" w:hAnsi="Arial" w:cs="Mangal"/>
          <w:vanish/>
          <w:sz w:val="16"/>
          <w:szCs w:val="14"/>
          <w:lang w:eastAsia="en-IN" w:bidi="hi-IN"/>
        </w:rPr>
      </w:pPr>
      <w:r w:rsidRPr="00A84B98">
        <w:rPr>
          <w:rFonts w:ascii="Arial" w:eastAsia="Times New Roman" w:hAnsi="Arial" w:cs="Mangal"/>
          <w:vanish/>
          <w:sz w:val="16"/>
          <w:szCs w:val="14"/>
          <w:lang w:eastAsia="en-IN" w:bidi="hi-IN"/>
        </w:rPr>
        <w:t>Top of Form</w:t>
      </w:r>
    </w:p>
    <w:p w:rsidR="00A84B98" w:rsidRPr="00A84B98" w:rsidRDefault="00A84B98" w:rsidP="00A84B98">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IN" w:bidi="hi-IN"/>
        </w:rPr>
      </w:pPr>
    </w:p>
    <w:p w:rsidR="00A84B98" w:rsidRPr="00A84B98" w:rsidRDefault="00A84B98" w:rsidP="00A84B98">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IN" w:bidi="hi-IN"/>
        </w:rPr>
      </w:pPr>
      <w:r w:rsidRPr="00A84B98">
        <w:rPr>
          <w:rFonts w:ascii="Times New Roman" w:eastAsia="Times New Roman" w:hAnsi="Times New Roman" w:cs="Times New Roman"/>
          <w:b/>
          <w:bCs/>
          <w:color w:val="000000"/>
          <w:sz w:val="27"/>
          <w:szCs w:val="27"/>
          <w:lang w:eastAsia="en-IN" w:bidi="hi-IN"/>
        </w:rPr>
        <w:t>Yearly Status Report - 2018-2019</w:t>
      </w:r>
    </w:p>
    <w:p w:rsidR="00A84B98" w:rsidRPr="00A84B98" w:rsidRDefault="00A84B98" w:rsidP="00A84B98">
      <w:pPr>
        <w:shd w:val="clear" w:color="auto" w:fill="FFFFFF"/>
        <w:spacing w:after="0" w:line="240" w:lineRule="auto"/>
        <w:rPr>
          <w:rFonts w:ascii="Times New Roman" w:eastAsia="Times New Roman" w:hAnsi="Times New Roman" w:cs="Times New Roman"/>
          <w:color w:val="000000"/>
          <w:sz w:val="27"/>
          <w:szCs w:val="27"/>
          <w:lang w:eastAsia="en-IN" w:bidi="hi-IN"/>
        </w:rPr>
      </w:pPr>
    </w:p>
    <w:tbl>
      <w:tblPr>
        <w:tblW w:w="6132" w:type="pct"/>
        <w:jc w:val="center"/>
        <w:tblBorders>
          <w:top w:val="single" w:sz="6" w:space="0" w:color="000000"/>
          <w:left w:val="single" w:sz="6" w:space="0" w:color="000000"/>
          <w:bottom w:val="single" w:sz="6" w:space="0" w:color="000000"/>
          <w:right w:val="single" w:sz="6" w:space="0" w:color="000000"/>
        </w:tblBorders>
        <w:tblLayout w:type="fixed"/>
        <w:tblCellMar>
          <w:top w:w="150" w:type="dxa"/>
          <w:left w:w="150" w:type="dxa"/>
          <w:bottom w:w="150" w:type="dxa"/>
          <w:right w:w="150" w:type="dxa"/>
        </w:tblCellMar>
        <w:tblLook w:val="04A0" w:firstRow="1" w:lastRow="0" w:firstColumn="1" w:lastColumn="0" w:noHBand="0" w:noVBand="1"/>
      </w:tblPr>
      <w:tblGrid>
        <w:gridCol w:w="5663"/>
        <w:gridCol w:w="57"/>
        <w:gridCol w:w="654"/>
        <w:gridCol w:w="4676"/>
      </w:tblGrid>
      <w:tr w:rsidR="00A84B98" w:rsidRPr="00A84B98" w:rsidTr="00A84B98">
        <w:trPr>
          <w:jc w:val="center"/>
        </w:trPr>
        <w:tc>
          <w:tcPr>
            <w:tcW w:w="5000" w:type="pct"/>
            <w:gridSpan w:val="4"/>
            <w:tcBorders>
              <w:top w:val="single" w:sz="6" w:space="0" w:color="000000"/>
              <w:left w:val="single" w:sz="6" w:space="0" w:color="000000"/>
              <w:bottom w:val="single" w:sz="4" w:space="0" w:color="auto"/>
              <w:right w:val="single" w:sz="6" w:space="0" w:color="000000"/>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Part A</w:t>
            </w:r>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Data of the Institution</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 Name of the Institution</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SRI SAI COLLEGE FOR WOMEN</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Name of the head of the Institution</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Prof.Ramanjaneyalu</w:t>
            </w:r>
            <w:proofErr w:type="spellEnd"/>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Designation</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Principal</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Does the Institution function from own campus</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Phone no/Alternate Phone no.</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080-23324716</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Mobile no.</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9986408779</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Registered Email</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5" w:tgtFrame="_blank" w:history="1">
              <w:r w:rsidRPr="00A84B98">
                <w:rPr>
                  <w:rFonts w:ascii="Times New Roman" w:eastAsia="Times New Roman" w:hAnsi="Times New Roman" w:cs="Times New Roman"/>
                  <w:color w:val="0000FF"/>
                  <w:sz w:val="24"/>
                  <w:szCs w:val="24"/>
                  <w:u w:val="single"/>
                  <w:lang w:eastAsia="en-IN" w:bidi="hi-IN"/>
                </w:rPr>
                <w:t>srisaicollegeforwomen@gmail.com</w:t>
              </w:r>
            </w:hyperlink>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Alternate Email</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6" w:tgtFrame="_blank" w:history="1">
              <w:r w:rsidRPr="00A84B98">
                <w:rPr>
                  <w:rFonts w:ascii="Times New Roman" w:eastAsia="Times New Roman" w:hAnsi="Times New Roman" w:cs="Times New Roman"/>
                  <w:color w:val="0000FF"/>
                  <w:sz w:val="24"/>
                  <w:szCs w:val="24"/>
                  <w:u w:val="single"/>
                  <w:lang w:eastAsia="en-IN" w:bidi="hi-IN"/>
                </w:rPr>
                <w:t>dargaanitha@gmail.com</w:t>
              </w:r>
            </w:hyperlink>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Address</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 1839,Sri </w:t>
            </w:r>
            <w:proofErr w:type="spellStart"/>
            <w:r w:rsidRPr="00A84B98">
              <w:rPr>
                <w:rFonts w:ascii="Times New Roman" w:eastAsia="Times New Roman" w:hAnsi="Times New Roman" w:cs="Times New Roman"/>
                <w:sz w:val="24"/>
                <w:szCs w:val="24"/>
                <w:lang w:eastAsia="en-IN" w:bidi="hi-IN"/>
              </w:rPr>
              <w:t>Sai</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Mandira</w:t>
            </w:r>
            <w:proofErr w:type="spellEnd"/>
            <w:r w:rsidRPr="00A84B98">
              <w:rPr>
                <w:rFonts w:ascii="Times New Roman" w:eastAsia="Times New Roman" w:hAnsi="Times New Roman" w:cs="Times New Roman"/>
                <w:sz w:val="24"/>
                <w:szCs w:val="24"/>
                <w:lang w:eastAsia="en-IN" w:bidi="hi-IN"/>
              </w:rPr>
              <w:t xml:space="preserve"> road 3rd cross D Block ,2nd stage,Rajajinagar,Bangalore-10</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City/Town</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BANGALORE</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State/UT</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Karnataka</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Pincode</w:t>
            </w:r>
            <w:proofErr w:type="spellEnd"/>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560010</w:t>
            </w:r>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b/>
                <w:bCs/>
                <w:sz w:val="24"/>
                <w:szCs w:val="24"/>
                <w:lang w:eastAsia="en-IN" w:bidi="hi-IN"/>
              </w:rPr>
              <w:t>2. Institutional Status</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Affiliated / Constituent</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Affiliated</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Type of Institution</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Women</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Location</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Urban</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Financial Status</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private</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Name of the IQAC co-ordinator/Director</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D. </w:t>
            </w:r>
            <w:proofErr w:type="spellStart"/>
            <w:r w:rsidRPr="00A84B98">
              <w:rPr>
                <w:rFonts w:ascii="Times New Roman" w:eastAsia="Times New Roman" w:hAnsi="Times New Roman" w:cs="Times New Roman"/>
                <w:sz w:val="24"/>
                <w:szCs w:val="24"/>
                <w:lang w:eastAsia="en-IN" w:bidi="hi-IN"/>
              </w:rPr>
              <w:t>Anitha</w:t>
            </w:r>
            <w:proofErr w:type="spellEnd"/>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Phone no/Alternate Phone no.</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08023324716</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Mobile no.</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9916446351</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Registered Email</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7" w:tgtFrame="_blank" w:history="1">
              <w:r w:rsidRPr="00A84B98">
                <w:rPr>
                  <w:rFonts w:ascii="Times New Roman" w:eastAsia="Times New Roman" w:hAnsi="Times New Roman" w:cs="Times New Roman"/>
                  <w:color w:val="0000FF"/>
                  <w:sz w:val="24"/>
                  <w:szCs w:val="24"/>
                  <w:u w:val="single"/>
                  <w:lang w:eastAsia="en-IN" w:bidi="hi-IN"/>
                </w:rPr>
                <w:t>dargaanitha@gmail.com</w:t>
              </w:r>
            </w:hyperlink>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Alternate Email</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8" w:tgtFrame="_blank" w:history="1">
              <w:r w:rsidRPr="00A84B98">
                <w:rPr>
                  <w:rFonts w:ascii="Times New Roman" w:eastAsia="Times New Roman" w:hAnsi="Times New Roman" w:cs="Times New Roman"/>
                  <w:color w:val="0000FF"/>
                  <w:sz w:val="24"/>
                  <w:szCs w:val="24"/>
                  <w:u w:val="single"/>
                  <w:lang w:eastAsia="en-IN" w:bidi="hi-IN"/>
                </w:rPr>
                <w:t>srisaicollegeforwomen@gmail.com</w:t>
              </w:r>
            </w:hyperlink>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 Website Address</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Web-link of the AQAR: (Previous Academic Year)</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9" w:tgtFrame="_blank" w:history="1">
              <w:r w:rsidRPr="00A84B98">
                <w:rPr>
                  <w:rFonts w:ascii="Times New Roman" w:eastAsia="Times New Roman" w:hAnsi="Times New Roman" w:cs="Times New Roman"/>
                  <w:color w:val="0000FF"/>
                  <w:sz w:val="24"/>
                  <w:szCs w:val="24"/>
                  <w:u w:val="single"/>
                  <w:lang w:eastAsia="en-IN" w:bidi="hi-IN"/>
                </w:rPr>
                <w:t>https://docs.wixstatic.com/ugd/f260d0_aa628f1785fb422493d0a73bf5a715b5.pdf</w:t>
              </w:r>
            </w:hyperlink>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 Whether Academic Calendar prepared during the year</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if </w:t>
            </w:r>
            <w:proofErr w:type="spellStart"/>
            <w:r w:rsidRPr="00A84B98">
              <w:rPr>
                <w:rFonts w:ascii="Times New Roman" w:eastAsia="Times New Roman" w:hAnsi="Times New Roman" w:cs="Times New Roman"/>
                <w:sz w:val="24"/>
                <w:szCs w:val="24"/>
                <w:lang w:eastAsia="en-IN" w:bidi="hi-IN"/>
              </w:rPr>
              <w:t>yes,whether</w:t>
            </w:r>
            <w:proofErr w:type="spellEnd"/>
            <w:r w:rsidRPr="00A84B98">
              <w:rPr>
                <w:rFonts w:ascii="Times New Roman" w:eastAsia="Times New Roman" w:hAnsi="Times New Roman" w:cs="Times New Roman"/>
                <w:sz w:val="24"/>
                <w:szCs w:val="24"/>
                <w:lang w:eastAsia="en-IN" w:bidi="hi-IN"/>
              </w:rPr>
              <w:t xml:space="preserve"> it is uploaded in the institutional website: </w:t>
            </w:r>
            <w:proofErr w:type="spellStart"/>
            <w:r w:rsidRPr="00A84B98">
              <w:rPr>
                <w:rFonts w:ascii="Times New Roman" w:eastAsia="Times New Roman" w:hAnsi="Times New Roman" w:cs="Times New Roman"/>
                <w:sz w:val="24"/>
                <w:szCs w:val="24"/>
                <w:lang w:eastAsia="en-IN" w:bidi="hi-IN"/>
              </w:rPr>
              <w:t>Weblink</w:t>
            </w:r>
            <w:proofErr w:type="spellEnd"/>
            <w:r w:rsidRPr="00A84B98">
              <w:rPr>
                <w:rFonts w:ascii="Times New Roman" w:eastAsia="Times New Roman" w:hAnsi="Times New Roman" w:cs="Times New Roman"/>
                <w:sz w:val="24"/>
                <w:szCs w:val="24"/>
                <w:lang w:eastAsia="en-IN" w:bidi="hi-IN"/>
              </w:rPr>
              <w:t xml:space="preserve"> :</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10" w:tgtFrame="_blank" w:history="1">
              <w:r w:rsidRPr="00A84B98">
                <w:rPr>
                  <w:rFonts w:ascii="Times New Roman" w:eastAsia="Times New Roman" w:hAnsi="Times New Roman" w:cs="Times New Roman"/>
                  <w:color w:val="0000FF"/>
                  <w:sz w:val="24"/>
                  <w:szCs w:val="24"/>
                  <w:u w:val="single"/>
                  <w:lang w:eastAsia="en-IN" w:bidi="hi-IN"/>
                </w:rPr>
                <w:t>https://static.wixstatic.com/ugd/f260d0_14a49a653572471080001deb2f6babc9.pdf</w:t>
              </w:r>
            </w:hyperlink>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5. </w:t>
            </w:r>
            <w:proofErr w:type="spellStart"/>
            <w:r w:rsidRPr="00A84B98">
              <w:rPr>
                <w:rFonts w:ascii="Times New Roman" w:eastAsia="Times New Roman" w:hAnsi="Times New Roman" w:cs="Times New Roman"/>
                <w:sz w:val="24"/>
                <w:szCs w:val="24"/>
                <w:lang w:eastAsia="en-IN" w:bidi="hi-IN"/>
              </w:rPr>
              <w:t>Accrediation</w:t>
            </w:r>
            <w:proofErr w:type="spellEnd"/>
            <w:r w:rsidRPr="00A84B98">
              <w:rPr>
                <w:rFonts w:ascii="Times New Roman" w:eastAsia="Times New Roman" w:hAnsi="Times New Roman" w:cs="Times New Roman"/>
                <w:sz w:val="24"/>
                <w:szCs w:val="24"/>
                <w:lang w:eastAsia="en-IN" w:bidi="hi-IN"/>
              </w:rPr>
              <w:t xml:space="preserve"> Details</w:t>
            </w:r>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tbl>
            <w:tblPr>
              <w:tblW w:w="500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1053"/>
              <w:gridCol w:w="1154"/>
              <w:gridCol w:w="1192"/>
              <w:gridCol w:w="3320"/>
              <w:gridCol w:w="2111"/>
              <w:gridCol w:w="1904"/>
            </w:tblGrid>
            <w:tr w:rsidR="00A84B98" w:rsidRPr="00A84B98" w:rsidTr="00A84B98">
              <w:trPr>
                <w:tblCellSpacing w:w="15" w:type="dxa"/>
                <w:jc w:val="center"/>
              </w:trPr>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Cycle</w:t>
                  </w:r>
                </w:p>
              </w:tc>
              <w:tc>
                <w:tcPr>
                  <w:tcW w:w="1048" w:type="dxa"/>
                  <w:vMerge w:val="restart"/>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Grade</w:t>
                  </w:r>
                </w:p>
              </w:tc>
              <w:tc>
                <w:tcPr>
                  <w:tcW w:w="1084" w:type="dxa"/>
                  <w:vMerge w:val="restart"/>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CGPA</w:t>
                  </w:r>
                </w:p>
              </w:tc>
              <w:tc>
                <w:tcPr>
                  <w:tcW w:w="3069" w:type="dxa"/>
                  <w:vMerge w:val="restart"/>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Year of </w:t>
                  </w:r>
                  <w:proofErr w:type="spellStart"/>
                  <w:r w:rsidRPr="00A84B98">
                    <w:rPr>
                      <w:rFonts w:ascii="Times New Roman" w:eastAsia="Times New Roman" w:hAnsi="Times New Roman" w:cs="Times New Roman"/>
                      <w:b/>
                      <w:bCs/>
                      <w:sz w:val="24"/>
                      <w:szCs w:val="24"/>
                      <w:lang w:eastAsia="en-IN" w:bidi="hi-IN"/>
                    </w:rPr>
                    <w:t>Accrediation</w:t>
                  </w:r>
                  <w:proofErr w:type="spellEnd"/>
                </w:p>
              </w:tc>
              <w:tc>
                <w:tcPr>
                  <w:tcW w:w="3705" w:type="dxa"/>
                  <w:gridSpan w:val="2"/>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Validity</w:t>
                  </w:r>
                </w:p>
              </w:tc>
            </w:tr>
            <w:tr w:rsidR="00A84B98" w:rsidRPr="00A84B98" w:rsidTr="00A84B98">
              <w:trPr>
                <w:tblCellSpacing w:w="15" w:type="dxa"/>
                <w:jc w:val="center"/>
              </w:trPr>
              <w:tc>
                <w:tcPr>
                  <w:tcW w:w="940" w:type="dxa"/>
                  <w:vMerge/>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b/>
                      <w:bCs/>
                      <w:sz w:val="24"/>
                      <w:szCs w:val="24"/>
                      <w:lang w:eastAsia="en-IN" w:bidi="hi-IN"/>
                    </w:rPr>
                  </w:pPr>
                </w:p>
              </w:tc>
              <w:tc>
                <w:tcPr>
                  <w:tcW w:w="1048" w:type="dxa"/>
                  <w:vMerge/>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b/>
                      <w:bCs/>
                      <w:sz w:val="24"/>
                      <w:szCs w:val="24"/>
                      <w:lang w:eastAsia="en-IN" w:bidi="hi-IN"/>
                    </w:rPr>
                  </w:pPr>
                </w:p>
              </w:tc>
              <w:tc>
                <w:tcPr>
                  <w:tcW w:w="1084" w:type="dxa"/>
                  <w:vMerge/>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b/>
                      <w:bCs/>
                      <w:sz w:val="24"/>
                      <w:szCs w:val="24"/>
                      <w:lang w:eastAsia="en-IN" w:bidi="hi-IN"/>
                    </w:rPr>
                  </w:pPr>
                </w:p>
              </w:tc>
              <w:tc>
                <w:tcPr>
                  <w:tcW w:w="3069" w:type="dxa"/>
                  <w:vMerge/>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b/>
                      <w:bCs/>
                      <w:sz w:val="24"/>
                      <w:szCs w:val="24"/>
                      <w:lang w:eastAsia="en-IN" w:bidi="hi-IN"/>
                    </w:rPr>
                  </w:pPr>
                </w:p>
              </w:tc>
              <w:tc>
                <w:tcPr>
                  <w:tcW w:w="1941"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Period From</w:t>
                  </w:r>
                </w:p>
              </w:tc>
              <w:tc>
                <w:tcPr>
                  <w:tcW w:w="1734"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Period To</w:t>
                  </w:r>
                </w:p>
              </w:tc>
            </w:tr>
            <w:tr w:rsidR="00A84B98" w:rsidRPr="00A84B98" w:rsidTr="00A84B98">
              <w:trPr>
                <w:tblCellSpacing w:w="15" w:type="dxa"/>
                <w:jc w:val="center"/>
              </w:trPr>
              <w:tc>
                <w:tcPr>
                  <w:tcW w:w="940"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w:t>
                  </w:r>
                </w:p>
              </w:tc>
              <w:tc>
                <w:tcPr>
                  <w:tcW w:w="1048"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B</w:t>
                  </w:r>
                </w:p>
              </w:tc>
              <w:tc>
                <w:tcPr>
                  <w:tcW w:w="1084"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2.16</w:t>
                  </w:r>
                </w:p>
              </w:tc>
              <w:tc>
                <w:tcPr>
                  <w:tcW w:w="3069"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2014</w:t>
                  </w:r>
                </w:p>
              </w:tc>
              <w:tc>
                <w:tcPr>
                  <w:tcW w:w="1941"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10-Jun-2014</w:t>
                  </w:r>
                </w:p>
              </w:tc>
              <w:tc>
                <w:tcPr>
                  <w:tcW w:w="1734"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09-Jul-2019</w:t>
                  </w:r>
                </w:p>
              </w:tc>
            </w:tr>
          </w:tbl>
          <w:p w:rsidR="00A84B98" w:rsidRPr="00A84B98" w:rsidRDefault="00A84B98" w:rsidP="00A84B98">
            <w:pPr>
              <w:spacing w:after="0" w:line="240" w:lineRule="auto"/>
              <w:jc w:val="center"/>
              <w:rPr>
                <w:rFonts w:ascii="Times New Roman" w:eastAsia="Times New Roman" w:hAnsi="Times New Roman" w:cs="Times New Roman"/>
                <w:sz w:val="24"/>
                <w:szCs w:val="24"/>
                <w:lang w:eastAsia="en-IN" w:bidi="hi-IN"/>
              </w:rPr>
            </w:pP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 Date of Establishment of IQAC</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18-Aug-2008</w:t>
            </w:r>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 Internal Quality Assurance System</w:t>
            </w:r>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5733"/>
              <w:gridCol w:w="1982"/>
              <w:gridCol w:w="3019"/>
            </w:tblGrid>
            <w:tr w:rsidR="00A84B98" w:rsidRPr="00A84B98" w:rsidTr="00A84B98">
              <w:trPr>
                <w:tblCellSpacing w:w="15" w:type="dxa"/>
              </w:trPr>
              <w:tc>
                <w:tcPr>
                  <w:tcW w:w="9966" w:type="dxa"/>
                  <w:gridSpan w:val="3"/>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Quality initiatives by IQAC during the year for promoting quality culture</w:t>
                  </w:r>
                </w:p>
              </w:tc>
            </w:tr>
            <w:tr w:rsidR="00A84B98" w:rsidRPr="00A84B98" w:rsidTr="00A84B98">
              <w:trPr>
                <w:tblCellSpacing w:w="15" w:type="dxa"/>
              </w:trPr>
              <w:tc>
                <w:tcPr>
                  <w:tcW w:w="5308"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Item /Title of the quality initiative by IQAC</w:t>
                  </w:r>
                </w:p>
              </w:tc>
              <w:tc>
                <w:tcPr>
                  <w:tcW w:w="1822"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Date &amp; Duration</w:t>
                  </w:r>
                </w:p>
              </w:tc>
              <w:tc>
                <w:tcPr>
                  <w:tcW w:w="2776"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participants/ beneficiaries</w:t>
                  </w:r>
                </w:p>
              </w:tc>
            </w:tr>
            <w:tr w:rsidR="00A84B98" w:rsidRPr="00A84B98" w:rsidTr="00A84B98">
              <w:trPr>
                <w:tblCellSpacing w:w="15" w:type="dxa"/>
              </w:trPr>
              <w:tc>
                <w:tcPr>
                  <w:tcW w:w="5308" w:type="dxa"/>
                  <w:tcBorders>
                    <w:top w:val="outset" w:sz="6" w:space="0" w:color="auto"/>
                    <w:left w:val="outset" w:sz="6" w:space="0" w:color="auto"/>
                    <w:bottom w:val="outset" w:sz="6" w:space="0" w:color="auto"/>
                    <w:right w:val="outset" w:sz="6" w:space="0" w:color="auto"/>
                  </w:tcBorders>
                  <w:tcMar>
                    <w:top w:w="45" w:type="dxa"/>
                    <w:left w:w="150" w:type="dxa"/>
                    <w:bottom w:w="45" w:type="dxa"/>
                    <w:right w:w="45" w:type="dxa"/>
                  </w:tcMar>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 talk on the corporate training and work culture</w:t>
                  </w:r>
                </w:p>
              </w:tc>
              <w:tc>
                <w:tcPr>
                  <w:tcW w:w="1822"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10-Jul-2018</w:t>
                  </w:r>
                  <w:r w:rsidRPr="00A84B98">
                    <w:rPr>
                      <w:rFonts w:ascii="Times New Roman" w:eastAsia="Times New Roman" w:hAnsi="Times New Roman" w:cs="Times New Roman"/>
                      <w:sz w:val="24"/>
                      <w:szCs w:val="24"/>
                      <w:lang w:eastAsia="en-IN" w:bidi="hi-IN"/>
                    </w:rPr>
                    <w:br/>
                    <w:t>3</w:t>
                  </w:r>
                </w:p>
              </w:tc>
              <w:tc>
                <w:tcPr>
                  <w:tcW w:w="2776"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125</w:t>
                  </w:r>
                </w:p>
              </w:tc>
            </w:tr>
            <w:tr w:rsidR="00A84B98" w:rsidRPr="00A84B98" w:rsidTr="00A84B98">
              <w:trPr>
                <w:tblCellSpacing w:w="15" w:type="dxa"/>
              </w:trPr>
              <w:tc>
                <w:tcPr>
                  <w:tcW w:w="5308" w:type="dxa"/>
                  <w:tcBorders>
                    <w:top w:val="outset" w:sz="6" w:space="0" w:color="auto"/>
                    <w:left w:val="outset" w:sz="6" w:space="0" w:color="auto"/>
                    <w:bottom w:val="outset" w:sz="6" w:space="0" w:color="auto"/>
                    <w:right w:val="outset" w:sz="6" w:space="0" w:color="auto"/>
                  </w:tcBorders>
                  <w:tcMar>
                    <w:top w:w="45" w:type="dxa"/>
                    <w:left w:w="150" w:type="dxa"/>
                    <w:bottom w:w="45" w:type="dxa"/>
                    <w:right w:w="45" w:type="dxa"/>
                  </w:tcMar>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Srimathi</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Saroja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Ramachandra</w:t>
                  </w:r>
                  <w:proofErr w:type="spellEnd"/>
                  <w:r w:rsidRPr="00A84B98">
                    <w:rPr>
                      <w:rFonts w:ascii="Times New Roman" w:eastAsia="Times New Roman" w:hAnsi="Times New Roman" w:cs="Times New Roman"/>
                      <w:sz w:val="24"/>
                      <w:szCs w:val="24"/>
                      <w:lang w:eastAsia="en-IN" w:bidi="hi-IN"/>
                    </w:rPr>
                    <w:t xml:space="preserve"> Memorial intercollegiate Dance competition</w:t>
                  </w:r>
                </w:p>
              </w:tc>
              <w:tc>
                <w:tcPr>
                  <w:tcW w:w="1822"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28-Jul-2019</w:t>
                  </w:r>
                  <w:r w:rsidRPr="00A84B98">
                    <w:rPr>
                      <w:rFonts w:ascii="Times New Roman" w:eastAsia="Times New Roman" w:hAnsi="Times New Roman" w:cs="Times New Roman"/>
                      <w:sz w:val="24"/>
                      <w:szCs w:val="24"/>
                      <w:lang w:eastAsia="en-IN" w:bidi="hi-IN"/>
                    </w:rPr>
                    <w:br/>
                    <w:t>8</w:t>
                  </w:r>
                </w:p>
              </w:tc>
              <w:tc>
                <w:tcPr>
                  <w:tcW w:w="2776"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289</w:t>
                  </w:r>
                </w:p>
              </w:tc>
            </w:tr>
            <w:tr w:rsidR="00A84B98" w:rsidRPr="00A84B98" w:rsidTr="00A84B98">
              <w:trPr>
                <w:tblCellSpacing w:w="15" w:type="dxa"/>
              </w:trPr>
              <w:tc>
                <w:tcPr>
                  <w:tcW w:w="5308" w:type="dxa"/>
                  <w:tcBorders>
                    <w:top w:val="outset" w:sz="6" w:space="0" w:color="auto"/>
                    <w:left w:val="outset" w:sz="6" w:space="0" w:color="auto"/>
                    <w:bottom w:val="outset" w:sz="6" w:space="0" w:color="auto"/>
                    <w:right w:val="outset" w:sz="6" w:space="0" w:color="auto"/>
                  </w:tcBorders>
                  <w:tcMar>
                    <w:top w:w="45" w:type="dxa"/>
                    <w:left w:w="150" w:type="dxa"/>
                    <w:bottom w:w="45" w:type="dxa"/>
                    <w:right w:w="45" w:type="dxa"/>
                  </w:tcMar>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 xml:space="preserve">Sri Y </w:t>
                  </w:r>
                  <w:proofErr w:type="spellStart"/>
                  <w:r w:rsidRPr="00A84B98">
                    <w:rPr>
                      <w:rFonts w:ascii="Times New Roman" w:eastAsia="Times New Roman" w:hAnsi="Times New Roman" w:cs="Times New Roman"/>
                      <w:sz w:val="24"/>
                      <w:szCs w:val="24"/>
                      <w:lang w:eastAsia="en-IN" w:bidi="hi-IN"/>
                    </w:rPr>
                    <w:t>Ramachandra</w:t>
                  </w:r>
                  <w:proofErr w:type="spellEnd"/>
                  <w:r w:rsidRPr="00A84B98">
                    <w:rPr>
                      <w:rFonts w:ascii="Times New Roman" w:eastAsia="Times New Roman" w:hAnsi="Times New Roman" w:cs="Times New Roman"/>
                      <w:sz w:val="24"/>
                      <w:szCs w:val="24"/>
                      <w:lang w:eastAsia="en-IN" w:bidi="hi-IN"/>
                    </w:rPr>
                    <w:t xml:space="preserve"> intercollegiate Debate and </w:t>
                  </w:r>
                  <w:proofErr w:type="spellStart"/>
                  <w:r w:rsidRPr="00A84B98">
                    <w:rPr>
                      <w:rFonts w:ascii="Times New Roman" w:eastAsia="Times New Roman" w:hAnsi="Times New Roman" w:cs="Times New Roman"/>
                      <w:sz w:val="24"/>
                      <w:szCs w:val="24"/>
                      <w:lang w:eastAsia="en-IN" w:bidi="hi-IN"/>
                    </w:rPr>
                    <w:t>Bhavageethe</w:t>
                  </w:r>
                  <w:proofErr w:type="spellEnd"/>
                  <w:r w:rsidRPr="00A84B98">
                    <w:rPr>
                      <w:rFonts w:ascii="Times New Roman" w:eastAsia="Times New Roman" w:hAnsi="Times New Roman" w:cs="Times New Roman"/>
                      <w:sz w:val="24"/>
                      <w:szCs w:val="24"/>
                      <w:lang w:eastAsia="en-IN" w:bidi="hi-IN"/>
                    </w:rPr>
                    <w:t xml:space="preserve"> competition</w:t>
                  </w:r>
                </w:p>
              </w:tc>
              <w:tc>
                <w:tcPr>
                  <w:tcW w:w="1822"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01-Sep-2018</w:t>
                  </w:r>
                  <w:r w:rsidRPr="00A84B98">
                    <w:rPr>
                      <w:rFonts w:ascii="Times New Roman" w:eastAsia="Times New Roman" w:hAnsi="Times New Roman" w:cs="Times New Roman"/>
                      <w:sz w:val="24"/>
                      <w:szCs w:val="24"/>
                      <w:lang w:eastAsia="en-IN" w:bidi="hi-IN"/>
                    </w:rPr>
                    <w:br/>
                    <w:t>8</w:t>
                  </w:r>
                </w:p>
              </w:tc>
              <w:tc>
                <w:tcPr>
                  <w:tcW w:w="2776"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256</w:t>
                  </w:r>
                </w:p>
              </w:tc>
            </w:tr>
            <w:tr w:rsidR="00A84B98" w:rsidRPr="00A84B98" w:rsidTr="00A84B98">
              <w:trPr>
                <w:tblCellSpacing w:w="15" w:type="dxa"/>
              </w:trPr>
              <w:tc>
                <w:tcPr>
                  <w:tcW w:w="5308" w:type="dxa"/>
                  <w:tcBorders>
                    <w:top w:val="outset" w:sz="6" w:space="0" w:color="auto"/>
                    <w:left w:val="outset" w:sz="6" w:space="0" w:color="auto"/>
                    <w:bottom w:val="outset" w:sz="6" w:space="0" w:color="auto"/>
                    <w:right w:val="outset" w:sz="6" w:space="0" w:color="auto"/>
                  </w:tcBorders>
                  <w:tcMar>
                    <w:top w:w="45" w:type="dxa"/>
                    <w:left w:w="150" w:type="dxa"/>
                    <w:bottom w:w="45" w:type="dxa"/>
                    <w:right w:w="45" w:type="dxa"/>
                  </w:tcMar>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Sri S. </w:t>
                  </w:r>
                  <w:proofErr w:type="spellStart"/>
                  <w:r w:rsidRPr="00A84B98">
                    <w:rPr>
                      <w:rFonts w:ascii="Times New Roman" w:eastAsia="Times New Roman" w:hAnsi="Times New Roman" w:cs="Times New Roman"/>
                      <w:sz w:val="24"/>
                      <w:szCs w:val="24"/>
                      <w:lang w:eastAsia="en-IN" w:bidi="hi-IN"/>
                    </w:rPr>
                    <w:t>Nijalingappa</w:t>
                  </w:r>
                  <w:proofErr w:type="spellEnd"/>
                  <w:r w:rsidRPr="00A84B98">
                    <w:rPr>
                      <w:rFonts w:ascii="Times New Roman" w:eastAsia="Times New Roman" w:hAnsi="Times New Roman" w:cs="Times New Roman"/>
                      <w:sz w:val="24"/>
                      <w:szCs w:val="24"/>
                      <w:lang w:eastAsia="en-IN" w:bidi="hi-IN"/>
                    </w:rPr>
                    <w:t xml:space="preserve"> Endowment Lecture -</w:t>
                  </w:r>
                </w:p>
              </w:tc>
              <w:tc>
                <w:tcPr>
                  <w:tcW w:w="1822"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26-Sep-2019</w:t>
                  </w:r>
                  <w:r w:rsidRPr="00A84B98">
                    <w:rPr>
                      <w:rFonts w:ascii="Times New Roman" w:eastAsia="Times New Roman" w:hAnsi="Times New Roman" w:cs="Times New Roman"/>
                      <w:sz w:val="24"/>
                      <w:szCs w:val="24"/>
                      <w:lang w:eastAsia="en-IN" w:bidi="hi-IN"/>
                    </w:rPr>
                    <w:br/>
                    <w:t>3</w:t>
                  </w:r>
                </w:p>
              </w:tc>
              <w:tc>
                <w:tcPr>
                  <w:tcW w:w="2776"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311</w:t>
                  </w:r>
                </w:p>
              </w:tc>
            </w:tr>
            <w:tr w:rsidR="00A84B98" w:rsidRPr="00A84B98" w:rsidTr="00A84B98">
              <w:trPr>
                <w:tblCellSpacing w:w="15" w:type="dxa"/>
              </w:trPr>
              <w:tc>
                <w:tcPr>
                  <w:tcW w:w="5308" w:type="dxa"/>
                  <w:tcBorders>
                    <w:top w:val="outset" w:sz="6" w:space="0" w:color="auto"/>
                    <w:left w:val="outset" w:sz="6" w:space="0" w:color="auto"/>
                    <w:bottom w:val="outset" w:sz="6" w:space="0" w:color="auto"/>
                    <w:right w:val="outset" w:sz="6" w:space="0" w:color="auto"/>
                  </w:tcBorders>
                  <w:tcMar>
                    <w:top w:w="45" w:type="dxa"/>
                    <w:left w:w="150" w:type="dxa"/>
                    <w:bottom w:w="45" w:type="dxa"/>
                    <w:right w:w="45" w:type="dxa"/>
                  </w:tcMar>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Sri Y </w:t>
                  </w:r>
                  <w:proofErr w:type="spellStart"/>
                  <w:r w:rsidRPr="00A84B98">
                    <w:rPr>
                      <w:rFonts w:ascii="Times New Roman" w:eastAsia="Times New Roman" w:hAnsi="Times New Roman" w:cs="Times New Roman"/>
                      <w:sz w:val="24"/>
                      <w:szCs w:val="24"/>
                      <w:lang w:eastAsia="en-IN" w:bidi="hi-IN"/>
                    </w:rPr>
                    <w:t>Ramachandra</w:t>
                  </w:r>
                  <w:proofErr w:type="spellEnd"/>
                  <w:r w:rsidRPr="00A84B98">
                    <w:rPr>
                      <w:rFonts w:ascii="Times New Roman" w:eastAsia="Times New Roman" w:hAnsi="Times New Roman" w:cs="Times New Roman"/>
                      <w:sz w:val="24"/>
                      <w:szCs w:val="24"/>
                      <w:lang w:eastAsia="en-IN" w:bidi="hi-IN"/>
                    </w:rPr>
                    <w:t xml:space="preserve"> Endowment Lecture Programme</w:t>
                  </w:r>
                </w:p>
              </w:tc>
              <w:tc>
                <w:tcPr>
                  <w:tcW w:w="1822"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05-Oct-2018</w:t>
                  </w:r>
                  <w:r w:rsidRPr="00A84B98">
                    <w:rPr>
                      <w:rFonts w:ascii="Times New Roman" w:eastAsia="Times New Roman" w:hAnsi="Times New Roman" w:cs="Times New Roman"/>
                      <w:sz w:val="24"/>
                      <w:szCs w:val="24"/>
                      <w:lang w:eastAsia="en-IN" w:bidi="hi-IN"/>
                    </w:rPr>
                    <w:br/>
                    <w:t>3</w:t>
                  </w:r>
                </w:p>
              </w:tc>
              <w:tc>
                <w:tcPr>
                  <w:tcW w:w="2776"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325</w:t>
                  </w:r>
                </w:p>
              </w:tc>
            </w:tr>
            <w:tr w:rsidR="00A84B98" w:rsidRPr="00A84B98" w:rsidTr="00A84B98">
              <w:trPr>
                <w:tblCellSpacing w:w="15" w:type="dxa"/>
              </w:trPr>
              <w:tc>
                <w:tcPr>
                  <w:tcW w:w="5308" w:type="dxa"/>
                  <w:tcBorders>
                    <w:top w:val="outset" w:sz="6" w:space="0" w:color="auto"/>
                    <w:left w:val="outset" w:sz="6" w:space="0" w:color="auto"/>
                    <w:bottom w:val="outset" w:sz="6" w:space="0" w:color="auto"/>
                    <w:right w:val="outset" w:sz="6" w:space="0" w:color="auto"/>
                  </w:tcBorders>
                  <w:tcMar>
                    <w:top w:w="45" w:type="dxa"/>
                    <w:left w:w="150" w:type="dxa"/>
                    <w:bottom w:w="45" w:type="dxa"/>
                    <w:right w:w="45" w:type="dxa"/>
                  </w:tcMar>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National Youth Day-</w:t>
                  </w:r>
                </w:p>
              </w:tc>
              <w:tc>
                <w:tcPr>
                  <w:tcW w:w="1822"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16-Jan-2019</w:t>
                  </w:r>
                  <w:r w:rsidRPr="00A84B98">
                    <w:rPr>
                      <w:rFonts w:ascii="Times New Roman" w:eastAsia="Times New Roman" w:hAnsi="Times New Roman" w:cs="Times New Roman"/>
                      <w:sz w:val="24"/>
                      <w:szCs w:val="24"/>
                      <w:lang w:eastAsia="en-IN" w:bidi="hi-IN"/>
                    </w:rPr>
                    <w:br/>
                    <w:t>2</w:t>
                  </w:r>
                </w:p>
              </w:tc>
              <w:tc>
                <w:tcPr>
                  <w:tcW w:w="2776"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328</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10734"/>
            </w:tblGrid>
            <w:tr w:rsidR="00A84B98" w:rsidRPr="00A84B98" w:rsidTr="00A84B98">
              <w:trPr>
                <w:tblCellSpacing w:w="15" w:type="dxa"/>
              </w:trPr>
              <w:tc>
                <w:tcPr>
                  <w:tcW w:w="9966"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11"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8. Provide the list of funds by Central/ State Government- UGC/CSIR/DST/DBT/ICMR/TEQIP/World Bank/CPE of UGC etc.</w:t>
            </w:r>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3633"/>
              <w:gridCol w:w="1002"/>
              <w:gridCol w:w="1893"/>
              <w:gridCol w:w="3131"/>
              <w:gridCol w:w="1075"/>
            </w:tblGrid>
            <w:tr w:rsidR="00A84B98" w:rsidRPr="00A84B98" w:rsidTr="00A84B98">
              <w:trPr>
                <w:tblCellSpacing w:w="15" w:type="dxa"/>
              </w:trPr>
              <w:tc>
                <w:tcPr>
                  <w:tcW w:w="3347"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Institution/Department/Faculty</w:t>
                  </w:r>
                </w:p>
              </w:tc>
              <w:tc>
                <w:tcPr>
                  <w:tcW w:w="907"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Scheme</w:t>
                  </w:r>
                </w:p>
              </w:tc>
              <w:tc>
                <w:tcPr>
                  <w:tcW w:w="1738"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Funding Agency</w:t>
                  </w:r>
                </w:p>
              </w:tc>
              <w:tc>
                <w:tcPr>
                  <w:tcW w:w="2893"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Year of award with duration</w:t>
                  </w:r>
                </w:p>
              </w:tc>
              <w:tc>
                <w:tcPr>
                  <w:tcW w:w="961"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Amount</w:t>
                  </w:r>
                </w:p>
              </w:tc>
            </w:tr>
            <w:tr w:rsidR="00A84B98" w:rsidRPr="00A84B98" w:rsidTr="00A84B98">
              <w:trPr>
                <w:tblCellSpacing w:w="15" w:type="dxa"/>
              </w:trPr>
              <w:tc>
                <w:tcPr>
                  <w:tcW w:w="3347"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907"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1738"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2893"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r w:rsidRPr="00A84B98">
                    <w:rPr>
                      <w:rFonts w:ascii="Times New Roman" w:eastAsia="Times New Roman" w:hAnsi="Times New Roman" w:cs="Times New Roman"/>
                      <w:sz w:val="24"/>
                      <w:szCs w:val="24"/>
                      <w:lang w:eastAsia="en-IN" w:bidi="hi-IN"/>
                    </w:rPr>
                    <w:br/>
                    <w:t>0</w:t>
                  </w:r>
                </w:p>
              </w:tc>
              <w:tc>
                <w:tcPr>
                  <w:tcW w:w="961"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10734"/>
            </w:tblGrid>
            <w:tr w:rsidR="00A84B98" w:rsidRPr="00A84B98" w:rsidTr="00A84B98">
              <w:trPr>
                <w:tblCellSpacing w:w="15" w:type="dxa"/>
              </w:trPr>
              <w:tc>
                <w:tcPr>
                  <w:tcW w:w="9966"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12"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9. Whether composition of IQAC as per latest NAAC guidelines:</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Upload latest notification of formation of IQAC</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13"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 Number of IQAC meetings held during the year :</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The minutes of IQAC meeting and compliances to the decisions have been uploaded on the institutional website</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Upload the minutes of meeting and action taken report</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14"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11. Whether IQAC received funding from any of the funding agency to support its activities during the year?</w:t>
            </w:r>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12. Significant contributions made by IQAC during the current year(maximum five bullets)</w:t>
            </w:r>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Making the teachers acquainted with the values of institutional accreditation and the new method of NAAC ACCREDITATION. Making arrangement for sending important notification through SMS to all stake holders of the college regularly. IQAC meetings conducted twice in a year action plan was conducted in the IQAC meeting. Carrier guidance placement cell </w:t>
            </w:r>
            <w:proofErr w:type="spellStart"/>
            <w:r w:rsidRPr="00A84B98">
              <w:rPr>
                <w:rFonts w:ascii="Times New Roman" w:eastAsia="Times New Roman" w:hAnsi="Times New Roman" w:cs="Times New Roman"/>
                <w:sz w:val="24"/>
                <w:szCs w:val="24"/>
                <w:lang w:eastAsia="en-IN" w:bidi="hi-IN"/>
              </w:rPr>
              <w:t>strenghtend</w:t>
            </w:r>
            <w:proofErr w:type="spellEnd"/>
            <w:r w:rsidRPr="00A84B98">
              <w:rPr>
                <w:rFonts w:ascii="Times New Roman" w:eastAsia="Times New Roman" w:hAnsi="Times New Roman" w:cs="Times New Roman"/>
                <w:sz w:val="24"/>
                <w:szCs w:val="24"/>
                <w:lang w:eastAsia="en-IN" w:bidi="hi-IN"/>
              </w:rPr>
              <w:t xml:space="preserve">. Organising Intercollegiate debate and </w:t>
            </w:r>
            <w:proofErr w:type="spellStart"/>
            <w:r w:rsidRPr="00A84B98">
              <w:rPr>
                <w:rFonts w:ascii="Times New Roman" w:eastAsia="Times New Roman" w:hAnsi="Times New Roman" w:cs="Times New Roman"/>
                <w:sz w:val="24"/>
                <w:szCs w:val="24"/>
                <w:lang w:eastAsia="en-IN" w:bidi="hi-IN"/>
              </w:rPr>
              <w:t>Bhavageethe</w:t>
            </w:r>
            <w:proofErr w:type="spellEnd"/>
            <w:r w:rsidRPr="00A84B98">
              <w:rPr>
                <w:rFonts w:ascii="Times New Roman" w:eastAsia="Times New Roman" w:hAnsi="Times New Roman" w:cs="Times New Roman"/>
                <w:sz w:val="24"/>
                <w:szCs w:val="24"/>
                <w:lang w:eastAsia="en-IN" w:bidi="hi-IN"/>
              </w:rPr>
              <w:t xml:space="preserve"> dance competitions.</w:t>
            </w:r>
          </w:p>
        </w:tc>
      </w:tr>
      <w:tr w:rsidR="00A84B98" w:rsidRPr="00A84B98" w:rsidTr="00A84B98">
        <w:trPr>
          <w:jc w:val="center"/>
        </w:trPr>
        <w:tc>
          <w:tcPr>
            <w:tcW w:w="2588" w:type="pct"/>
            <w:gridSpan w:val="2"/>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sz w:val="24"/>
                <w:szCs w:val="24"/>
                <w:lang w:eastAsia="en-IN" w:bidi="hi-IN"/>
              </w:rPr>
            </w:pPr>
            <w:hyperlink r:id="rId15" w:tgtFrame="_blank" w:history="1">
              <w:r w:rsidRPr="00A84B98">
                <w:rPr>
                  <w:rFonts w:ascii="Times New Roman" w:eastAsia="Times New Roman" w:hAnsi="Times New Roman" w:cs="Times New Roman"/>
                  <w:color w:val="0000FF"/>
                  <w:sz w:val="24"/>
                  <w:szCs w:val="24"/>
                  <w:u w:val="single"/>
                  <w:lang w:eastAsia="en-IN" w:bidi="hi-IN"/>
                </w:rPr>
                <w:t>View File</w:t>
              </w:r>
            </w:hyperlink>
          </w:p>
        </w:tc>
        <w:tc>
          <w:tcPr>
            <w:tcW w:w="2412" w:type="pct"/>
            <w:gridSpan w:val="2"/>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0"/>
                <w:szCs w:val="20"/>
                <w:lang w:eastAsia="en-IN" w:bidi="hi-IN"/>
              </w:rPr>
            </w:pPr>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13. Plan of action chalked out by the IQAC in the beginning of the academic year towards Quality Enhancement and outcome achieved by the end of the academic year</w:t>
            </w:r>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4134"/>
              <w:gridCol w:w="6539"/>
              <w:gridCol w:w="61"/>
            </w:tblGrid>
            <w:tr w:rsidR="00A84B98" w:rsidRPr="00A84B98" w:rsidTr="00A84B98">
              <w:trPr>
                <w:gridAfter w:val="1"/>
                <w:tblCellSpacing w:w="15" w:type="dxa"/>
              </w:trPr>
              <w:tc>
                <w:tcPr>
                  <w:tcW w:w="3816"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Plan of Action</w:t>
                  </w:r>
                </w:p>
              </w:tc>
              <w:tc>
                <w:tcPr>
                  <w:tcW w:w="6075"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proofErr w:type="spellStart"/>
                  <w:r w:rsidRPr="00A84B98">
                    <w:rPr>
                      <w:rFonts w:ascii="Times New Roman" w:eastAsia="Times New Roman" w:hAnsi="Times New Roman" w:cs="Times New Roman"/>
                      <w:b/>
                      <w:bCs/>
                      <w:sz w:val="24"/>
                      <w:szCs w:val="24"/>
                      <w:lang w:eastAsia="en-IN" w:bidi="hi-IN"/>
                    </w:rPr>
                    <w:t>Achivements</w:t>
                  </w:r>
                  <w:proofErr w:type="spellEnd"/>
                  <w:r w:rsidRPr="00A84B98">
                    <w:rPr>
                      <w:rFonts w:ascii="Times New Roman" w:eastAsia="Times New Roman" w:hAnsi="Times New Roman" w:cs="Times New Roman"/>
                      <w:b/>
                      <w:bCs/>
                      <w:sz w:val="24"/>
                      <w:szCs w:val="24"/>
                      <w:lang w:eastAsia="en-IN" w:bidi="hi-IN"/>
                    </w:rPr>
                    <w:t>/Outcomes</w:t>
                  </w:r>
                </w:p>
              </w:tc>
            </w:tr>
            <w:tr w:rsidR="00A84B98" w:rsidRPr="00A84B98" w:rsidTr="00A84B98">
              <w:trPr>
                <w:tblCellSpacing w:w="15" w:type="dxa"/>
              </w:trPr>
              <w:tc>
                <w:tcPr>
                  <w:tcW w:w="3816"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Annexure – 02</w:t>
                  </w:r>
                </w:p>
              </w:tc>
              <w:tc>
                <w:tcPr>
                  <w:tcW w:w="6120" w:type="dxa"/>
                  <w:gridSpan w:val="2"/>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Annexure – 02</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10734"/>
            </w:tblGrid>
            <w:tr w:rsidR="00A84B98" w:rsidRPr="00A84B98" w:rsidTr="00A84B98">
              <w:trPr>
                <w:tblCellSpacing w:w="15" w:type="dxa"/>
              </w:trPr>
              <w:tc>
                <w:tcPr>
                  <w:tcW w:w="9966"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16"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rsidTr="00A84B98">
        <w:trPr>
          <w:jc w:val="center"/>
        </w:trPr>
        <w:tc>
          <w:tcPr>
            <w:tcW w:w="2884" w:type="pct"/>
            <w:gridSpan w:val="3"/>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14. Whether AQAR was placed before statutory </w:t>
            </w:r>
            <w:proofErr w:type="gramStart"/>
            <w:r w:rsidRPr="00A84B98">
              <w:rPr>
                <w:rFonts w:ascii="Times New Roman" w:eastAsia="Times New Roman" w:hAnsi="Times New Roman" w:cs="Times New Roman"/>
                <w:sz w:val="24"/>
                <w:szCs w:val="24"/>
                <w:lang w:eastAsia="en-IN" w:bidi="hi-IN"/>
              </w:rPr>
              <w:t>body ?</w:t>
            </w:r>
            <w:proofErr w:type="gramEnd"/>
          </w:p>
        </w:tc>
        <w:tc>
          <w:tcPr>
            <w:tcW w:w="2116" w:type="pct"/>
            <w:tcBorders>
              <w:top w:val="single" w:sz="4" w:space="0" w:color="auto"/>
              <w:left w:val="single" w:sz="4" w:space="0" w:color="auto"/>
              <w:bottom w:val="single" w:sz="4" w:space="0" w:color="auto"/>
              <w:right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r>
      <w:tr w:rsidR="00A84B98" w:rsidRPr="00A84B98" w:rsidTr="00A84B9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5352"/>
              <w:gridCol w:w="5321"/>
              <w:gridCol w:w="61"/>
            </w:tblGrid>
            <w:tr w:rsidR="00A84B98" w:rsidRPr="00A84B98" w:rsidTr="00A84B98">
              <w:trPr>
                <w:gridAfter w:val="1"/>
                <w:tblCellSpacing w:w="15" w:type="dxa"/>
              </w:trPr>
              <w:tc>
                <w:tcPr>
                  <w:tcW w:w="4953"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Statutory Body</w:t>
                  </w:r>
                </w:p>
              </w:tc>
              <w:tc>
                <w:tcPr>
                  <w:tcW w:w="4938" w:type="dxa"/>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Meeting Date</w:t>
                  </w:r>
                </w:p>
              </w:tc>
            </w:tr>
            <w:tr w:rsidR="00A84B98" w:rsidRPr="00A84B98" w:rsidTr="00A84B98">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Managment</w:t>
                  </w:r>
                  <w:proofErr w:type="spellEnd"/>
                </w:p>
              </w:tc>
              <w:tc>
                <w:tcPr>
                  <w:tcW w:w="4983" w:type="dxa"/>
                  <w:gridSpan w:val="2"/>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24-Aug-2019</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rsidTr="00A84B98">
        <w:trPr>
          <w:jc w:val="center"/>
        </w:trPr>
        <w:tc>
          <w:tcPr>
            <w:tcW w:w="2562" w:type="pct"/>
            <w:tcBorders>
              <w:top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15. Whether NAAC/or any other accredited body(s) visited IQAC or interacted with it to assess the </w:t>
            </w:r>
            <w:proofErr w:type="gramStart"/>
            <w:r w:rsidRPr="00A84B98">
              <w:rPr>
                <w:rFonts w:ascii="Times New Roman" w:eastAsia="Times New Roman" w:hAnsi="Times New Roman" w:cs="Times New Roman"/>
                <w:sz w:val="24"/>
                <w:szCs w:val="24"/>
                <w:lang w:eastAsia="en-IN" w:bidi="hi-IN"/>
              </w:rPr>
              <w:t>functioning ?</w:t>
            </w:r>
            <w:proofErr w:type="gramEnd"/>
          </w:p>
        </w:tc>
        <w:tc>
          <w:tcPr>
            <w:tcW w:w="2438" w:type="pct"/>
            <w:gridSpan w:val="3"/>
            <w:tcBorders>
              <w:top w:val="single" w:sz="4"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r>
      <w:tr w:rsidR="00A84B98" w:rsidRPr="00A84B98" w:rsidTr="00A84B98">
        <w:trPr>
          <w:jc w:val="center"/>
        </w:trPr>
        <w:tc>
          <w:tcPr>
            <w:tcW w:w="2562" w:type="pct"/>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16. Whether institutional data submitted to AISHE:</w:t>
            </w:r>
          </w:p>
        </w:tc>
        <w:tc>
          <w:tcPr>
            <w:tcW w:w="2438" w:type="pct"/>
            <w:gridSpan w:val="3"/>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r>
      <w:tr w:rsidR="00A84B98" w:rsidRPr="00A84B98" w:rsidTr="00A84B98">
        <w:trPr>
          <w:jc w:val="center"/>
        </w:trPr>
        <w:tc>
          <w:tcPr>
            <w:tcW w:w="2562" w:type="pct"/>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Year of Submission</w:t>
            </w:r>
          </w:p>
        </w:tc>
        <w:tc>
          <w:tcPr>
            <w:tcW w:w="2438" w:type="pct"/>
            <w:gridSpan w:val="3"/>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r>
      <w:tr w:rsidR="00A84B98" w:rsidRPr="00A84B98" w:rsidTr="00A84B98">
        <w:trPr>
          <w:jc w:val="center"/>
        </w:trPr>
        <w:tc>
          <w:tcPr>
            <w:tcW w:w="2562" w:type="pct"/>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Date of Submission</w:t>
            </w:r>
          </w:p>
        </w:tc>
        <w:tc>
          <w:tcPr>
            <w:tcW w:w="2438" w:type="pct"/>
            <w:gridSpan w:val="3"/>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29-Mar-2019</w:t>
            </w:r>
          </w:p>
        </w:tc>
      </w:tr>
      <w:tr w:rsidR="00A84B98" w:rsidRPr="00A84B98" w:rsidTr="00A84B98">
        <w:trPr>
          <w:jc w:val="center"/>
        </w:trPr>
        <w:tc>
          <w:tcPr>
            <w:tcW w:w="2562" w:type="pct"/>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17. Does the Institution have Management Information </w:t>
            </w:r>
            <w:proofErr w:type="gramStart"/>
            <w:r w:rsidRPr="00A84B98">
              <w:rPr>
                <w:rFonts w:ascii="Times New Roman" w:eastAsia="Times New Roman" w:hAnsi="Times New Roman" w:cs="Times New Roman"/>
                <w:sz w:val="24"/>
                <w:szCs w:val="24"/>
                <w:lang w:eastAsia="en-IN" w:bidi="hi-IN"/>
              </w:rPr>
              <w:t>System ?</w:t>
            </w:r>
            <w:proofErr w:type="gramEnd"/>
          </w:p>
        </w:tc>
        <w:tc>
          <w:tcPr>
            <w:tcW w:w="2438" w:type="pct"/>
            <w:gridSpan w:val="3"/>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r>
      <w:tr w:rsidR="00A84B98" w:rsidRPr="00A84B98" w:rsidTr="00A84B98">
        <w:trPr>
          <w:jc w:val="center"/>
        </w:trPr>
        <w:tc>
          <w:tcPr>
            <w:tcW w:w="2562" w:type="pct"/>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If yes, give a brief </w:t>
            </w:r>
            <w:proofErr w:type="spellStart"/>
            <w:r w:rsidRPr="00A84B98">
              <w:rPr>
                <w:rFonts w:ascii="Times New Roman" w:eastAsia="Times New Roman" w:hAnsi="Times New Roman" w:cs="Times New Roman"/>
                <w:sz w:val="24"/>
                <w:szCs w:val="24"/>
                <w:lang w:eastAsia="en-IN" w:bidi="hi-IN"/>
              </w:rPr>
              <w:t>descripiton</w:t>
            </w:r>
            <w:proofErr w:type="spellEnd"/>
            <w:r w:rsidRPr="00A84B98">
              <w:rPr>
                <w:rFonts w:ascii="Times New Roman" w:eastAsia="Times New Roman" w:hAnsi="Times New Roman" w:cs="Times New Roman"/>
                <w:sz w:val="24"/>
                <w:szCs w:val="24"/>
                <w:lang w:eastAsia="en-IN" w:bidi="hi-IN"/>
              </w:rPr>
              <w:t xml:space="preserve"> and a list of modules currently operational (maximum 500 words)</w:t>
            </w:r>
          </w:p>
        </w:tc>
        <w:tc>
          <w:tcPr>
            <w:tcW w:w="2438" w:type="pct"/>
            <w:gridSpan w:val="3"/>
            <w:vAlign w:val="center"/>
            <w:hideMark/>
          </w:tcPr>
          <w:p w:rsid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Management information system is operative in the college. The MIS pervades the following areas of institutional activities. 1. SMS gateway to send important notifications to different stake holders of the college. 2. Installation of more digital notice boards. 3. Up gradation of the college website with special importance to MIS.</w:t>
            </w:r>
          </w:p>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bl>
    <w:p w:rsidR="00A84B98" w:rsidRPr="00A84B98" w:rsidRDefault="00A84B98" w:rsidP="00A84B98">
      <w:pPr>
        <w:shd w:val="clear" w:color="auto" w:fill="FFFFFF"/>
        <w:spacing w:after="0" w:line="240" w:lineRule="auto"/>
        <w:rPr>
          <w:rFonts w:ascii="Times New Roman" w:eastAsia="Times New Roman" w:hAnsi="Times New Roman" w:cs="Times New Roman"/>
          <w:vanish/>
          <w:color w:val="000000"/>
          <w:sz w:val="27"/>
          <w:szCs w:val="27"/>
          <w:lang w:eastAsia="en-IN" w:bidi="hi-IN"/>
        </w:rPr>
      </w:pPr>
    </w:p>
    <w:tbl>
      <w:tblPr>
        <w:tblW w:w="6632" w:type="pct"/>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1951"/>
      </w:tblGrid>
      <w:tr w:rsidR="00A84B98" w:rsidRPr="00A84B98" w:rsidTr="00A34EE0">
        <w:trPr>
          <w:tblCellSpacing w:w="0" w:type="dxa"/>
          <w:jc w:val="center"/>
        </w:trPr>
        <w:tc>
          <w:tcPr>
            <w:tcW w:w="5000" w:type="pct"/>
            <w:tcBorders>
              <w:top w:val="single" w:sz="6" w:space="0" w:color="000000"/>
              <w:left w:val="single" w:sz="6" w:space="0" w:color="000000"/>
              <w:bottom w:val="single" w:sz="6" w:space="0" w:color="000000"/>
              <w:right w:val="single" w:sz="6" w:space="0" w:color="000000"/>
            </w:tcBorders>
            <w:vAlign w:val="center"/>
            <w:hideMark/>
          </w:tcPr>
          <w:p w:rsidR="00A34EE0" w:rsidRDefault="00A34EE0" w:rsidP="00A84B98">
            <w:pPr>
              <w:spacing w:after="0" w:line="240" w:lineRule="auto"/>
              <w:rPr>
                <w:rFonts w:ascii="Times New Roman" w:eastAsia="Times New Roman" w:hAnsi="Times New Roman" w:cs="Times New Roman"/>
                <w:sz w:val="24"/>
                <w:szCs w:val="24"/>
                <w:lang w:eastAsia="en-IN" w:bidi="hi-IN"/>
              </w:rPr>
            </w:pPr>
          </w:p>
          <w:p w:rsidR="00A34EE0" w:rsidRDefault="00A34EE0" w:rsidP="00A84B98">
            <w:pPr>
              <w:spacing w:after="0" w:line="240" w:lineRule="auto"/>
              <w:rPr>
                <w:rFonts w:ascii="Times New Roman" w:eastAsia="Times New Roman" w:hAnsi="Times New Roman" w:cs="Times New Roman"/>
                <w:sz w:val="24"/>
                <w:szCs w:val="24"/>
                <w:lang w:eastAsia="en-IN" w:bidi="hi-IN"/>
              </w:rPr>
            </w:pPr>
          </w:p>
          <w:p w:rsidR="00A34EE0" w:rsidRDefault="00A34EE0" w:rsidP="00A84B98">
            <w:pPr>
              <w:spacing w:after="0" w:line="240" w:lineRule="auto"/>
              <w:rPr>
                <w:rFonts w:ascii="Times New Roman" w:eastAsia="Times New Roman" w:hAnsi="Times New Roman" w:cs="Times New Roman"/>
                <w:sz w:val="24"/>
                <w:szCs w:val="24"/>
                <w:lang w:eastAsia="en-IN" w:bidi="hi-IN"/>
              </w:rPr>
            </w:pPr>
          </w:p>
          <w:p w:rsidR="00A34EE0" w:rsidRDefault="00A34EE0" w:rsidP="00A84B98">
            <w:pPr>
              <w:spacing w:after="0" w:line="240" w:lineRule="auto"/>
              <w:rPr>
                <w:rFonts w:ascii="Times New Roman" w:eastAsia="Times New Roman" w:hAnsi="Times New Roman" w:cs="Times New Roman"/>
                <w:sz w:val="24"/>
                <w:szCs w:val="24"/>
                <w:lang w:eastAsia="en-IN" w:bidi="hi-IN"/>
              </w:rPr>
            </w:pPr>
          </w:p>
          <w:p w:rsidR="00A34EE0" w:rsidRDefault="00A34EE0" w:rsidP="00A84B98">
            <w:pPr>
              <w:spacing w:after="0" w:line="240" w:lineRule="auto"/>
              <w:rPr>
                <w:rFonts w:ascii="Times New Roman" w:eastAsia="Times New Roman" w:hAnsi="Times New Roman" w:cs="Times New Roman"/>
                <w:sz w:val="24"/>
                <w:szCs w:val="24"/>
                <w:lang w:eastAsia="en-IN" w:bidi="hi-IN"/>
              </w:rPr>
            </w:pPr>
          </w:p>
          <w:p w:rsidR="00A34EE0" w:rsidRDefault="00A34EE0" w:rsidP="00A84B98">
            <w:pPr>
              <w:spacing w:after="0" w:line="240" w:lineRule="auto"/>
              <w:rPr>
                <w:rFonts w:ascii="Times New Roman" w:eastAsia="Times New Roman" w:hAnsi="Times New Roman" w:cs="Times New Roman"/>
                <w:sz w:val="24"/>
                <w:szCs w:val="24"/>
                <w:lang w:eastAsia="en-IN" w:bidi="hi-IN"/>
              </w:rPr>
            </w:pPr>
          </w:p>
          <w:p w:rsidR="00A34EE0" w:rsidRDefault="00A34EE0" w:rsidP="00A84B98">
            <w:pPr>
              <w:spacing w:after="0" w:line="240" w:lineRule="auto"/>
              <w:rPr>
                <w:rFonts w:ascii="Times New Roman" w:eastAsia="Times New Roman" w:hAnsi="Times New Roman" w:cs="Times New Roman"/>
                <w:sz w:val="24"/>
                <w:szCs w:val="24"/>
                <w:lang w:eastAsia="en-IN" w:bidi="hi-IN"/>
              </w:rPr>
            </w:pPr>
          </w:p>
          <w:p w:rsidR="00A84B98" w:rsidRPr="00A84B98" w:rsidRDefault="00A84B98" w:rsidP="00A34EE0">
            <w:pPr>
              <w:spacing w:after="0" w:line="240" w:lineRule="auto"/>
              <w:ind w:left="253"/>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Part B</w:t>
            </w:r>
          </w:p>
        </w:tc>
      </w:tr>
      <w:tr w:rsidR="00A84B98" w:rsidRPr="00A84B98" w:rsidTr="00A34EE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1605"/>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CRITERION I – CURRICULAR ASPECTS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1.1 – Curriculum Planning and Implementation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1.1.1 – Institution has the mechanism for </w:t>
                  </w:r>
                  <w:proofErr w:type="spellStart"/>
                  <w:r w:rsidRPr="00A84B98">
                    <w:rPr>
                      <w:rFonts w:ascii="Times New Roman" w:eastAsia="Times New Roman" w:hAnsi="Times New Roman" w:cs="Times New Roman"/>
                      <w:sz w:val="24"/>
                      <w:szCs w:val="24"/>
                      <w:lang w:eastAsia="en-IN" w:bidi="hi-IN"/>
                    </w:rPr>
                    <w:t>well planned</w:t>
                  </w:r>
                  <w:proofErr w:type="spellEnd"/>
                  <w:r w:rsidRPr="00A84B98">
                    <w:rPr>
                      <w:rFonts w:ascii="Times New Roman" w:eastAsia="Times New Roman" w:hAnsi="Times New Roman" w:cs="Times New Roman"/>
                      <w:sz w:val="24"/>
                      <w:szCs w:val="24"/>
                      <w:lang w:eastAsia="en-IN" w:bidi="hi-IN"/>
                    </w:rPr>
                    <w:t xml:space="preserve"> curriculum delivery and documentation. Explain in 500 words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The institution ensures effective curriculum delivery through a </w:t>
                        </w:r>
                        <w:proofErr w:type="spellStart"/>
                        <w:r w:rsidRPr="00A84B98">
                          <w:rPr>
                            <w:rFonts w:ascii="Times New Roman" w:eastAsia="Times New Roman" w:hAnsi="Times New Roman" w:cs="Times New Roman"/>
                            <w:sz w:val="24"/>
                            <w:szCs w:val="24"/>
                            <w:lang w:eastAsia="en-IN" w:bidi="hi-IN"/>
                          </w:rPr>
                          <w:t>well planned</w:t>
                        </w:r>
                        <w:proofErr w:type="spellEnd"/>
                        <w:r w:rsidRPr="00A84B98">
                          <w:rPr>
                            <w:rFonts w:ascii="Times New Roman" w:eastAsia="Times New Roman" w:hAnsi="Times New Roman" w:cs="Times New Roman"/>
                            <w:sz w:val="24"/>
                            <w:szCs w:val="24"/>
                            <w:lang w:eastAsia="en-IN" w:bidi="hi-IN"/>
                          </w:rPr>
                          <w:t xml:space="preserve"> and documented process. The institution is affiliated to Bangalore University. The curriculum is framed by Bangalore University. The yearly academic calendar is designed and published by Bangalore University. </w:t>
                        </w:r>
                        <w:r w:rsidRPr="00A84B98">
                          <w:rPr>
                            <w:rFonts w:ascii="Times New Roman" w:eastAsia="Times New Roman" w:hAnsi="Times New Roman" w:cs="Times New Roman"/>
                            <w:sz w:val="24"/>
                            <w:szCs w:val="24"/>
                            <w:lang w:eastAsia="en-IN" w:bidi="hi-IN"/>
                          </w:rPr>
                          <w:sym w:font="Symbol" w:char="F0D8"/>
                        </w:r>
                        <w:r w:rsidRPr="00A84B98">
                          <w:rPr>
                            <w:rFonts w:ascii="Times New Roman" w:eastAsia="Times New Roman" w:hAnsi="Times New Roman" w:cs="Times New Roman"/>
                            <w:sz w:val="24"/>
                            <w:szCs w:val="24"/>
                            <w:lang w:eastAsia="en-IN" w:bidi="hi-IN"/>
                          </w:rPr>
                          <w:t xml:space="preserve"> Before commencement of each semester, academic calendar is prepared by the college and implemented by all departments. </w:t>
                        </w:r>
                        <w:r w:rsidRPr="00A84B98">
                          <w:rPr>
                            <w:rFonts w:ascii="Times New Roman" w:eastAsia="Times New Roman" w:hAnsi="Times New Roman" w:cs="Times New Roman"/>
                            <w:sz w:val="24"/>
                            <w:szCs w:val="24"/>
                            <w:lang w:eastAsia="en-IN" w:bidi="hi-IN"/>
                          </w:rPr>
                          <w:sym w:font="Symbol" w:char="F0D8"/>
                        </w:r>
                        <w:r w:rsidRPr="00A84B98">
                          <w:rPr>
                            <w:rFonts w:ascii="Times New Roman" w:eastAsia="Times New Roman" w:hAnsi="Times New Roman" w:cs="Times New Roman"/>
                            <w:sz w:val="24"/>
                            <w:szCs w:val="24"/>
                            <w:lang w:eastAsia="en-IN" w:bidi="hi-IN"/>
                          </w:rPr>
                          <w:t xml:space="preserve"> Subject allocation to the faculty is done as per specialization. Subject distribution is done well in advance for proper academic preparation. </w:t>
                        </w:r>
                        <w:r w:rsidRPr="00A84B98">
                          <w:rPr>
                            <w:rFonts w:ascii="Times New Roman" w:eastAsia="Times New Roman" w:hAnsi="Times New Roman" w:cs="Times New Roman"/>
                            <w:sz w:val="24"/>
                            <w:szCs w:val="24"/>
                            <w:lang w:eastAsia="en-IN" w:bidi="hi-IN"/>
                          </w:rPr>
                          <w:sym w:font="Symbol" w:char="F0D8"/>
                        </w:r>
                        <w:r w:rsidRPr="00A84B98">
                          <w:rPr>
                            <w:rFonts w:ascii="Times New Roman" w:eastAsia="Times New Roman" w:hAnsi="Times New Roman" w:cs="Times New Roman"/>
                            <w:sz w:val="24"/>
                            <w:szCs w:val="24"/>
                            <w:lang w:eastAsia="en-IN" w:bidi="hi-IN"/>
                          </w:rPr>
                          <w:t xml:space="preserve"> Theory teaching plans, practical teaching plans, are prepared by the faculty for the respective subjects allotted before commencement of semester schemes considering academic calendar and time table. </w:t>
                        </w:r>
                        <w:r w:rsidRPr="00A84B98">
                          <w:rPr>
                            <w:rFonts w:ascii="Times New Roman" w:eastAsia="Times New Roman" w:hAnsi="Times New Roman" w:cs="Times New Roman"/>
                            <w:sz w:val="24"/>
                            <w:szCs w:val="24"/>
                            <w:lang w:eastAsia="en-IN" w:bidi="hi-IN"/>
                          </w:rPr>
                          <w:sym w:font="Symbol" w:char="F0D8"/>
                        </w:r>
                        <w:r w:rsidRPr="00A84B98">
                          <w:rPr>
                            <w:rFonts w:ascii="Times New Roman" w:eastAsia="Times New Roman" w:hAnsi="Times New Roman" w:cs="Times New Roman"/>
                            <w:sz w:val="24"/>
                            <w:szCs w:val="24"/>
                            <w:lang w:eastAsia="en-IN" w:bidi="hi-IN"/>
                          </w:rPr>
                          <w:t xml:space="preserve"> Faculty maintains course file which contains the </w:t>
                        </w:r>
                        <w:proofErr w:type="gramStart"/>
                        <w:r w:rsidRPr="00A84B98">
                          <w:rPr>
                            <w:rFonts w:ascii="Times New Roman" w:eastAsia="Times New Roman" w:hAnsi="Times New Roman" w:cs="Times New Roman"/>
                            <w:sz w:val="24"/>
                            <w:szCs w:val="24"/>
                            <w:lang w:eastAsia="en-IN" w:bidi="hi-IN"/>
                          </w:rPr>
                          <w:t>following :</w:t>
                        </w:r>
                        <w:proofErr w:type="gramEnd"/>
                        <w:r w:rsidRPr="00A84B98">
                          <w:rPr>
                            <w:rFonts w:ascii="Times New Roman" w:eastAsia="Times New Roman" w:hAnsi="Times New Roman" w:cs="Times New Roman"/>
                            <w:sz w:val="24"/>
                            <w:szCs w:val="24"/>
                            <w:lang w:eastAsia="en-IN" w:bidi="hi-IN"/>
                          </w:rPr>
                          <w:t xml:space="preserve"> </w:t>
                        </w:r>
                        <w:r w:rsidRPr="00A84B98">
                          <w:rPr>
                            <w:rFonts w:ascii="Times New Roman" w:eastAsia="Times New Roman" w:hAnsi="Times New Roman" w:cs="Times New Roman"/>
                            <w:sz w:val="24"/>
                            <w:szCs w:val="24"/>
                            <w:lang w:eastAsia="en-IN" w:bidi="hi-IN"/>
                          </w:rPr>
                          <w:sym w:font="Symbol" w:char="F0D8"/>
                        </w:r>
                        <w:r w:rsidRPr="00A84B98">
                          <w:rPr>
                            <w:rFonts w:ascii="Times New Roman" w:eastAsia="Times New Roman" w:hAnsi="Times New Roman" w:cs="Times New Roman"/>
                            <w:sz w:val="24"/>
                            <w:szCs w:val="24"/>
                            <w:lang w:eastAsia="en-IN" w:bidi="hi-IN"/>
                          </w:rPr>
                          <w:t xml:space="preserve"> Mission and vision of the college, Academic calendar, Individual time table, teaching plans, university question papers. </w:t>
                        </w:r>
                        <w:r w:rsidRPr="00A84B98">
                          <w:rPr>
                            <w:rFonts w:ascii="Times New Roman" w:eastAsia="Times New Roman" w:hAnsi="Times New Roman" w:cs="Times New Roman"/>
                            <w:sz w:val="24"/>
                            <w:szCs w:val="24"/>
                            <w:lang w:eastAsia="en-IN" w:bidi="hi-IN"/>
                          </w:rPr>
                          <w:sym w:font="Symbol" w:char="F0D8"/>
                        </w:r>
                        <w:r w:rsidRPr="00A84B98">
                          <w:rPr>
                            <w:rFonts w:ascii="Times New Roman" w:eastAsia="Times New Roman" w:hAnsi="Times New Roman" w:cs="Times New Roman"/>
                            <w:sz w:val="24"/>
                            <w:szCs w:val="24"/>
                            <w:lang w:eastAsia="en-IN" w:bidi="hi-IN"/>
                          </w:rPr>
                          <w:t xml:space="preserve"> After preparation of course files as per academic calendar and time table, classes are conducted by faculty members. </w:t>
                        </w:r>
                        <w:r w:rsidRPr="00A84B98">
                          <w:rPr>
                            <w:rFonts w:ascii="Times New Roman" w:eastAsia="Times New Roman" w:hAnsi="Times New Roman" w:cs="Times New Roman"/>
                            <w:sz w:val="24"/>
                            <w:szCs w:val="24"/>
                            <w:lang w:eastAsia="en-IN" w:bidi="hi-IN"/>
                          </w:rPr>
                          <w:sym w:font="Symbol" w:char="F0D8"/>
                        </w:r>
                        <w:r w:rsidRPr="00A84B98">
                          <w:rPr>
                            <w:rFonts w:ascii="Times New Roman" w:eastAsia="Times New Roman" w:hAnsi="Times New Roman" w:cs="Times New Roman"/>
                            <w:sz w:val="24"/>
                            <w:szCs w:val="24"/>
                            <w:lang w:eastAsia="en-IN" w:bidi="hi-IN"/>
                          </w:rPr>
                          <w:t xml:space="preserve"> Before the regular classes starts, according to the time table, bridge classes will be conducted for about a week to refresh the student about the syllabus </w:t>
                        </w:r>
                        <w:r w:rsidRPr="00A84B98">
                          <w:rPr>
                            <w:rFonts w:ascii="Times New Roman" w:eastAsia="Times New Roman" w:hAnsi="Times New Roman" w:cs="Times New Roman"/>
                            <w:sz w:val="24"/>
                            <w:szCs w:val="24"/>
                            <w:lang w:eastAsia="en-IN" w:bidi="hi-IN"/>
                          </w:rPr>
                          <w:sym w:font="Symbol" w:char="F0D8"/>
                        </w:r>
                        <w:r w:rsidRPr="00A84B98">
                          <w:rPr>
                            <w:rFonts w:ascii="Times New Roman" w:eastAsia="Times New Roman" w:hAnsi="Times New Roman" w:cs="Times New Roman"/>
                            <w:sz w:val="24"/>
                            <w:szCs w:val="24"/>
                            <w:lang w:eastAsia="en-IN" w:bidi="hi-IN"/>
                          </w:rPr>
                          <w:t xml:space="preserve"> Faculty member have to give the review of the syllabus at regular intervals to the principal. </w:t>
                        </w:r>
                        <w:r w:rsidRPr="00A84B98">
                          <w:rPr>
                            <w:rFonts w:ascii="Times New Roman" w:eastAsia="Times New Roman" w:hAnsi="Times New Roman" w:cs="Times New Roman"/>
                            <w:sz w:val="24"/>
                            <w:szCs w:val="24"/>
                            <w:lang w:eastAsia="en-IN" w:bidi="hi-IN"/>
                          </w:rPr>
                          <w:sym w:font="Symbol" w:char="F0D8"/>
                        </w:r>
                        <w:r w:rsidRPr="00A84B98">
                          <w:rPr>
                            <w:rFonts w:ascii="Times New Roman" w:eastAsia="Times New Roman" w:hAnsi="Times New Roman" w:cs="Times New Roman"/>
                            <w:sz w:val="24"/>
                            <w:szCs w:val="24"/>
                            <w:lang w:eastAsia="en-IN" w:bidi="hi-IN"/>
                          </w:rPr>
                          <w:t xml:space="preserve"> Faculty member of all the department submits the report of the syllabus covered to the principal at the end of every week. </w:t>
                        </w:r>
                        <w:r w:rsidRPr="00A84B98">
                          <w:rPr>
                            <w:rFonts w:ascii="Times New Roman" w:eastAsia="Times New Roman" w:hAnsi="Times New Roman" w:cs="Times New Roman"/>
                            <w:sz w:val="24"/>
                            <w:szCs w:val="24"/>
                            <w:lang w:eastAsia="en-IN" w:bidi="hi-IN"/>
                          </w:rPr>
                          <w:sym w:font="Symbol" w:char="F0D8"/>
                        </w:r>
                        <w:r w:rsidRPr="00A84B98">
                          <w:rPr>
                            <w:rFonts w:ascii="Times New Roman" w:eastAsia="Times New Roman" w:hAnsi="Times New Roman" w:cs="Times New Roman"/>
                            <w:sz w:val="24"/>
                            <w:szCs w:val="24"/>
                            <w:lang w:eastAsia="en-IN" w:bidi="hi-IN"/>
                          </w:rPr>
                          <w:t xml:space="preserve"> Attendance is maintained strictly and monthly class attendance is displayed on the notice board and it is conveyed to the student as well as parents. </w:t>
                        </w:r>
                        <w:r w:rsidRPr="00A84B98">
                          <w:rPr>
                            <w:rFonts w:ascii="Times New Roman" w:eastAsia="Times New Roman" w:hAnsi="Times New Roman" w:cs="Times New Roman"/>
                            <w:sz w:val="24"/>
                            <w:szCs w:val="24"/>
                            <w:lang w:eastAsia="en-IN" w:bidi="hi-IN"/>
                          </w:rPr>
                          <w:sym w:font="Symbol" w:char="F0D8"/>
                        </w:r>
                        <w:r w:rsidRPr="00A84B98">
                          <w:rPr>
                            <w:rFonts w:ascii="Times New Roman" w:eastAsia="Times New Roman" w:hAnsi="Times New Roman" w:cs="Times New Roman"/>
                            <w:sz w:val="24"/>
                            <w:szCs w:val="24"/>
                            <w:lang w:eastAsia="en-IN" w:bidi="hi-IN"/>
                          </w:rPr>
                          <w:t xml:space="preserve"> Academic progress, grievances, feedback from stake holders is conveyed to the concerned authority for necessary action. </w:t>
                        </w:r>
                        <w:r w:rsidRPr="00A84B98">
                          <w:rPr>
                            <w:rFonts w:ascii="Times New Roman" w:eastAsia="Times New Roman" w:hAnsi="Times New Roman" w:cs="Times New Roman"/>
                            <w:sz w:val="24"/>
                            <w:szCs w:val="24"/>
                            <w:lang w:eastAsia="en-IN" w:bidi="hi-IN"/>
                          </w:rPr>
                          <w:sym w:font="Symbol" w:char="F0D8"/>
                        </w:r>
                        <w:r w:rsidRPr="00A84B98">
                          <w:rPr>
                            <w:rFonts w:ascii="Times New Roman" w:eastAsia="Times New Roman" w:hAnsi="Times New Roman" w:cs="Times New Roman"/>
                            <w:sz w:val="24"/>
                            <w:szCs w:val="24"/>
                            <w:lang w:eastAsia="en-IN" w:bidi="hi-IN"/>
                          </w:rPr>
                          <w:t xml:space="preserve"> The college also encourages the faculty to attend FDP (faculty development program) on latest technological and academic development and to enrich their academic knowledge.</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1.1.2 – Certificate/ Diploma Courses introduced during the academic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228"/>
                    <w:gridCol w:w="1463"/>
                    <w:gridCol w:w="1892"/>
                    <w:gridCol w:w="1054"/>
                    <w:gridCol w:w="3881"/>
                    <w:gridCol w:w="1757"/>
                  </w:tblGrid>
                  <w:tr w:rsidR="00A84B98" w:rsidRPr="00A84B98">
                    <w:trPr>
                      <w:tblCellSpacing w:w="15" w:type="dxa"/>
                    </w:trPr>
                    <w:tc>
                      <w:tcPr>
                        <w:tcW w:w="0" w:type="auto"/>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Certificate</w:t>
                        </w:r>
                      </w:p>
                    </w:tc>
                    <w:tc>
                      <w:tcPr>
                        <w:tcW w:w="0" w:type="auto"/>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Diploma Courses</w:t>
                        </w:r>
                      </w:p>
                    </w:tc>
                    <w:tc>
                      <w:tcPr>
                        <w:tcW w:w="0" w:type="auto"/>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Dates of Introduction</w:t>
                        </w:r>
                      </w:p>
                    </w:tc>
                    <w:tc>
                      <w:tcPr>
                        <w:tcW w:w="0" w:type="auto"/>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Duration</w:t>
                        </w:r>
                      </w:p>
                    </w:tc>
                    <w:tc>
                      <w:tcPr>
                        <w:tcW w:w="0" w:type="auto"/>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Focus on employability/entrepreneurship</w:t>
                        </w:r>
                      </w:p>
                    </w:tc>
                    <w:tc>
                      <w:tcPr>
                        <w:tcW w:w="0" w:type="auto"/>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Skill Development</w:t>
                        </w:r>
                      </w:p>
                    </w:tc>
                  </w:tr>
                  <w:tr w:rsidR="00A84B98" w:rsidRPr="00A84B98">
                    <w:trPr>
                      <w:tblCellSpacing w:w="15" w:type="dxa"/>
                    </w:trPr>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tally ERP9</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20/08/2018</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employability</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15" w:type="dxa"/>
                    </w:trPr>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ms</w:t>
                        </w:r>
                        <w:proofErr w:type="spellEnd"/>
                        <w:r w:rsidRPr="00A84B98">
                          <w:rPr>
                            <w:rFonts w:ascii="Times New Roman" w:eastAsia="Times New Roman" w:hAnsi="Times New Roman" w:cs="Times New Roman"/>
                            <w:sz w:val="24"/>
                            <w:szCs w:val="24"/>
                            <w:lang w:eastAsia="en-IN" w:bidi="hi-IN"/>
                          </w:rPr>
                          <w:t xml:space="preserve"> office</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18/02/2019</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employability</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15" w:type="dxa"/>
                    </w:trPr>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BFSI BDE</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11/03/2019</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employability</w:t>
                        </w:r>
                      </w:p>
                    </w:tc>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1.2 – Academic Flexibility</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1.2.1 – New programmes/courses introduced during the academic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320"/>
                    <w:gridCol w:w="4353"/>
                    <w:gridCol w:w="3586"/>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Programme/Course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Programme Specialization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Dates of Introduction</w:t>
                        </w:r>
                      </w:p>
                    </w:tc>
                  </w:tr>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BCom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31/12/2019</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17"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1.2.2 – Programmes in which Choice Based Credit System (CBCS)/Elective course system implemented at the affiliated Colleges (if applicable) during the academic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526"/>
                    <w:gridCol w:w="2598"/>
                    <w:gridCol w:w="5135"/>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programmes adopting CBCS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Programme Specialization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Date of implementation of CBCS/Elective Course System</w:t>
                        </w:r>
                      </w:p>
                    </w:tc>
                  </w:tr>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BCom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Accounting Taxation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11/06/2018</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1.2.3 – Students enrolled in Certificate/ Diploma Courses introduced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564"/>
                    <w:gridCol w:w="2700"/>
                    <w:gridCol w:w="3995"/>
                  </w:tblGrid>
                  <w:tr w:rsidR="00A84B98" w:rsidRPr="00A84B98">
                    <w:trPr>
                      <w:tblCellSpacing w:w="22"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Certificate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Diploma Course</w:t>
                        </w:r>
                      </w:p>
                    </w:tc>
                  </w:tr>
                  <w:tr w:rsidR="00A84B98" w:rsidRPr="00A84B98">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Number of Students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1.3 – Curriculum Enrichment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1.3.1 – Value-added courses imparting transferable and life skills offered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609"/>
                    <w:gridCol w:w="2343"/>
                    <w:gridCol w:w="3307"/>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Value Added Courses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Date of Introduction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 Enrolled</w:t>
                        </w:r>
                      </w:p>
                    </w:tc>
                  </w:tr>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MS office by Pro edge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11/03/2019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39</w:t>
                        </w:r>
                      </w:p>
                    </w:tc>
                  </w:tr>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Tally- ERP-9 by </w:t>
                        </w:r>
                        <w:proofErr w:type="spellStart"/>
                        <w:r w:rsidRPr="00A84B98">
                          <w:rPr>
                            <w:rFonts w:ascii="Times New Roman" w:eastAsia="Times New Roman" w:hAnsi="Times New Roman" w:cs="Times New Roman"/>
                            <w:sz w:val="24"/>
                            <w:szCs w:val="24"/>
                            <w:lang w:eastAsia="en-IN" w:bidi="hi-IN"/>
                          </w:rPr>
                          <w:t>Kayaka</w:t>
                        </w:r>
                        <w:proofErr w:type="spellEnd"/>
                        <w:r w:rsidRPr="00A84B98">
                          <w:rPr>
                            <w:rFonts w:ascii="Times New Roman" w:eastAsia="Times New Roman" w:hAnsi="Times New Roman" w:cs="Times New Roman"/>
                            <w:sz w:val="24"/>
                            <w:szCs w:val="24"/>
                            <w:lang w:eastAsia="en-IN" w:bidi="hi-IN"/>
                          </w:rPr>
                          <w:t xml:space="preserve"> Computer Education (P) Ltd.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23/08/2018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132</w:t>
                        </w:r>
                      </w:p>
                    </w:tc>
                  </w:tr>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BSF1 BDE by TATA Capital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18/02/2019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18"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1.3.2 – Field Projects / Internships under taken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732"/>
                    <w:gridCol w:w="2833"/>
                    <w:gridCol w:w="5694"/>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Project/Programme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Programme Specialization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No. of students enrolled for Field Projects / Internships</w:t>
                        </w:r>
                      </w:p>
                    </w:tc>
                  </w:tr>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BCom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19"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1.4 – Feedback System</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1.4.1 – Whether structured feedback received from all the stakeholders.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878"/>
                    <w:gridCol w:w="3381"/>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Students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r>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Teachers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r>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Employers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r>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Alumni</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r>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Parents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1.4.2 – How the feedback obtained is being </w:t>
                  </w:r>
                  <w:proofErr w:type="spellStart"/>
                  <w:r w:rsidRPr="00A84B98">
                    <w:rPr>
                      <w:rFonts w:ascii="Times New Roman" w:eastAsia="Times New Roman" w:hAnsi="Times New Roman" w:cs="Times New Roman"/>
                      <w:sz w:val="24"/>
                      <w:szCs w:val="24"/>
                      <w:lang w:eastAsia="en-IN" w:bidi="hi-IN"/>
                    </w:rPr>
                    <w:t>analyzed</w:t>
                  </w:r>
                  <w:proofErr w:type="spellEnd"/>
                  <w:r w:rsidRPr="00A84B98">
                    <w:rPr>
                      <w:rFonts w:ascii="Times New Roman" w:eastAsia="Times New Roman" w:hAnsi="Times New Roman" w:cs="Times New Roman"/>
                      <w:sz w:val="24"/>
                      <w:szCs w:val="24"/>
                      <w:lang w:eastAsia="en-IN" w:bidi="hi-IN"/>
                    </w:rPr>
                    <w:t xml:space="preserve"> and utilized for overall development of the institution? (maximum 500 words)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Feedback Obtained</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The college has a structured feedback mechanism. A feedback form is given to the stake holders and the feedback is collected manually. The feedback will be given in the form of suggestions and opinions from the stake holders. The feedback is analysed by the faculty members and the principal and necessary actions are taken and are utilized for the overall development of the institutions.</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CRITERION II – TEACHING- LEARNING AND EVALUATION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2.1 – Student Enrolment and Profile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2.1.1 – Demand Ratio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29"/>
                    <w:gridCol w:w="2420"/>
                    <w:gridCol w:w="2212"/>
                    <w:gridCol w:w="2737"/>
                    <w:gridCol w:w="1661"/>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Programme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Programme Specialization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seats available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Application received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Students Enrolled</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BCom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General B.Com</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102</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20"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2.2 – Catering to Student Diversity</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2.2.1 – Student - Full time teacher ratio (current year data)</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1930"/>
                    <w:gridCol w:w="1926"/>
                    <w:gridCol w:w="2475"/>
                    <w:gridCol w:w="2470"/>
                    <w:gridCol w:w="1831"/>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 enrolled in the institution (UG)</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 enrolled in the institution (PG)</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fulltime teachers available in the institution teaching only UG courses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fulltime teachers available in the institution teaching only PG courses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teachers teaching both UG and PG courses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2.3 – Teaching - Learning Process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2.3.1 – Percentage of teachers using ICT for effective teaching with Learning Management Systems (LMS), E-learning resources etc. (current year data)</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92"/>
                    <w:gridCol w:w="2354"/>
                    <w:gridCol w:w="1768"/>
                    <w:gridCol w:w="1994"/>
                    <w:gridCol w:w="1724"/>
                    <w:gridCol w:w="1827"/>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Teachers on Roll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teachers using ICT (LMS, e-Resources)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ICT </w:t>
                        </w:r>
                        <w:proofErr w:type="spellStart"/>
                        <w:r w:rsidRPr="00A84B98">
                          <w:rPr>
                            <w:rFonts w:ascii="Times New Roman" w:eastAsia="Times New Roman" w:hAnsi="Times New Roman" w:cs="Times New Roman"/>
                            <w:b/>
                            <w:bCs/>
                            <w:sz w:val="24"/>
                            <w:szCs w:val="24"/>
                            <w:lang w:eastAsia="en-IN" w:bidi="hi-IN"/>
                          </w:rPr>
                          <w:t>Toolsand</w:t>
                        </w:r>
                        <w:proofErr w:type="spellEnd"/>
                        <w:r w:rsidRPr="00A84B98">
                          <w:rPr>
                            <w:rFonts w:ascii="Times New Roman" w:eastAsia="Times New Roman" w:hAnsi="Times New Roman" w:cs="Times New Roman"/>
                            <w:b/>
                            <w:bCs/>
                            <w:sz w:val="24"/>
                            <w:szCs w:val="24"/>
                            <w:lang w:eastAsia="en-IN" w:bidi="hi-IN"/>
                          </w:rPr>
                          <w:t xml:space="preserve"> resources available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ICT enabled Classrooms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proofErr w:type="spellStart"/>
                        <w:r w:rsidRPr="00A84B98">
                          <w:rPr>
                            <w:rFonts w:ascii="Times New Roman" w:eastAsia="Times New Roman" w:hAnsi="Times New Roman" w:cs="Times New Roman"/>
                            <w:b/>
                            <w:bCs/>
                            <w:sz w:val="24"/>
                            <w:szCs w:val="24"/>
                            <w:lang w:eastAsia="en-IN" w:bidi="hi-IN"/>
                          </w:rPr>
                          <w:t>Numberof</w:t>
                        </w:r>
                        <w:proofErr w:type="spellEnd"/>
                        <w:r w:rsidRPr="00A84B98">
                          <w:rPr>
                            <w:rFonts w:ascii="Times New Roman" w:eastAsia="Times New Roman" w:hAnsi="Times New Roman" w:cs="Times New Roman"/>
                            <w:b/>
                            <w:bCs/>
                            <w:sz w:val="24"/>
                            <w:szCs w:val="24"/>
                            <w:lang w:eastAsia="en-IN" w:bidi="hi-IN"/>
                          </w:rPr>
                          <w:t xml:space="preserve"> smart classrooms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E-resources and techniques used</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21" w:tgtFrame="_blank" w:history="1">
                          <w:r w:rsidRPr="00A84B98">
                            <w:rPr>
                              <w:rFonts w:ascii="Times New Roman" w:eastAsia="Times New Roman" w:hAnsi="Times New Roman" w:cs="Times New Roman"/>
                              <w:color w:val="0000FF"/>
                              <w:sz w:val="24"/>
                              <w:szCs w:val="24"/>
                              <w:u w:val="single"/>
                              <w:lang w:eastAsia="en-IN" w:bidi="hi-IN"/>
                            </w:rPr>
                            <w:t>View File of ICT Tools and resources</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22" w:tgtFrame="_blank" w:history="1">
                          <w:r w:rsidRPr="00A84B98">
                            <w:rPr>
                              <w:rFonts w:ascii="Times New Roman" w:eastAsia="Times New Roman" w:hAnsi="Times New Roman" w:cs="Times New Roman"/>
                              <w:color w:val="0000FF"/>
                              <w:sz w:val="24"/>
                              <w:szCs w:val="24"/>
                              <w:u w:val="single"/>
                              <w:lang w:eastAsia="en-IN" w:bidi="hi-IN"/>
                            </w:rPr>
                            <w:t>View File of E-resources and techniques used</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2.3.2 – Students mentoring system available in the institution? Give details. (maximum 500 words)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SSCW has a strong mentoring process, each student of SSCE is attached to the faculty as mentors for personal </w:t>
                        </w:r>
                        <w:proofErr w:type="spellStart"/>
                        <w:r w:rsidRPr="00A84B98">
                          <w:rPr>
                            <w:rFonts w:ascii="Times New Roman" w:eastAsia="Times New Roman" w:hAnsi="Times New Roman" w:cs="Times New Roman"/>
                            <w:sz w:val="24"/>
                            <w:szCs w:val="24"/>
                            <w:lang w:eastAsia="en-IN" w:bidi="hi-IN"/>
                          </w:rPr>
                          <w:t>guidence</w:t>
                        </w:r>
                        <w:proofErr w:type="spellEnd"/>
                        <w:r w:rsidRPr="00A84B98">
                          <w:rPr>
                            <w:rFonts w:ascii="Times New Roman" w:eastAsia="Times New Roman" w:hAnsi="Times New Roman" w:cs="Times New Roman"/>
                            <w:sz w:val="24"/>
                            <w:szCs w:val="24"/>
                            <w:lang w:eastAsia="en-IN" w:bidi="hi-IN"/>
                          </w:rPr>
                          <w:t xml:space="preserve"> regarding academic and non- academic issues, </w:t>
                        </w:r>
                        <w:proofErr w:type="spellStart"/>
                        <w:r w:rsidRPr="00A84B98">
                          <w:rPr>
                            <w:rFonts w:ascii="Times New Roman" w:eastAsia="Times New Roman" w:hAnsi="Times New Roman" w:cs="Times New Roman"/>
                            <w:sz w:val="24"/>
                            <w:szCs w:val="24"/>
                            <w:lang w:eastAsia="en-IN" w:bidi="hi-IN"/>
                          </w:rPr>
                          <w:t>carrer</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gidence</w:t>
                        </w:r>
                        <w:proofErr w:type="spellEnd"/>
                        <w:r w:rsidRPr="00A84B98">
                          <w:rPr>
                            <w:rFonts w:ascii="Times New Roman" w:eastAsia="Times New Roman" w:hAnsi="Times New Roman" w:cs="Times New Roman"/>
                            <w:sz w:val="24"/>
                            <w:szCs w:val="24"/>
                            <w:lang w:eastAsia="en-IN" w:bidi="hi-IN"/>
                          </w:rPr>
                          <w:t xml:space="preserve"> etc. mentors maintain the records of the students in a book known as mentors book from the </w:t>
                        </w:r>
                        <w:proofErr w:type="spellStart"/>
                        <w:r w:rsidRPr="00A84B98">
                          <w:rPr>
                            <w:rFonts w:ascii="Times New Roman" w:eastAsia="Times New Roman" w:hAnsi="Times New Roman" w:cs="Times New Roman"/>
                            <w:sz w:val="24"/>
                            <w:szCs w:val="24"/>
                            <w:lang w:eastAsia="en-IN" w:bidi="hi-IN"/>
                          </w:rPr>
                          <w:t>begining</w:t>
                        </w:r>
                        <w:proofErr w:type="spellEnd"/>
                        <w:r w:rsidRPr="00A84B98">
                          <w:rPr>
                            <w:rFonts w:ascii="Times New Roman" w:eastAsia="Times New Roman" w:hAnsi="Times New Roman" w:cs="Times New Roman"/>
                            <w:sz w:val="24"/>
                            <w:szCs w:val="24"/>
                            <w:lang w:eastAsia="en-IN" w:bidi="hi-IN"/>
                          </w:rPr>
                          <w:t xml:space="preserve"> of the first semester in which all the </w:t>
                        </w:r>
                        <w:proofErr w:type="spellStart"/>
                        <w:r w:rsidRPr="00A84B98">
                          <w:rPr>
                            <w:rFonts w:ascii="Times New Roman" w:eastAsia="Times New Roman" w:hAnsi="Times New Roman" w:cs="Times New Roman"/>
                            <w:sz w:val="24"/>
                            <w:szCs w:val="24"/>
                            <w:lang w:eastAsia="en-IN" w:bidi="hi-IN"/>
                          </w:rPr>
                          <w:t>datails</w:t>
                        </w:r>
                        <w:proofErr w:type="spellEnd"/>
                        <w:r w:rsidRPr="00A84B98">
                          <w:rPr>
                            <w:rFonts w:ascii="Times New Roman" w:eastAsia="Times New Roman" w:hAnsi="Times New Roman" w:cs="Times New Roman"/>
                            <w:sz w:val="24"/>
                            <w:szCs w:val="24"/>
                            <w:lang w:eastAsia="en-IN" w:bidi="hi-IN"/>
                          </w:rPr>
                          <w:t xml:space="preserve"> of students are recorded relating to the </w:t>
                        </w:r>
                        <w:proofErr w:type="spellStart"/>
                        <w:r w:rsidRPr="00A84B98">
                          <w:rPr>
                            <w:rFonts w:ascii="Times New Roman" w:eastAsia="Times New Roman" w:hAnsi="Times New Roman" w:cs="Times New Roman"/>
                            <w:sz w:val="24"/>
                            <w:szCs w:val="24"/>
                            <w:lang w:eastAsia="en-IN" w:bidi="hi-IN"/>
                          </w:rPr>
                          <w:t>cirricular</w:t>
                        </w:r>
                        <w:proofErr w:type="spellEnd"/>
                        <w:r w:rsidRPr="00A84B98">
                          <w:rPr>
                            <w:rFonts w:ascii="Times New Roman" w:eastAsia="Times New Roman" w:hAnsi="Times New Roman" w:cs="Times New Roman"/>
                            <w:sz w:val="24"/>
                            <w:szCs w:val="24"/>
                            <w:lang w:eastAsia="en-IN" w:bidi="hi-IN"/>
                          </w:rPr>
                          <w:t xml:space="preserve"> and non </w:t>
                        </w:r>
                        <w:proofErr w:type="spellStart"/>
                        <w:r w:rsidRPr="00A84B98">
                          <w:rPr>
                            <w:rFonts w:ascii="Times New Roman" w:eastAsia="Times New Roman" w:hAnsi="Times New Roman" w:cs="Times New Roman"/>
                            <w:sz w:val="24"/>
                            <w:szCs w:val="24"/>
                            <w:lang w:eastAsia="en-IN" w:bidi="hi-IN"/>
                          </w:rPr>
                          <w:t>cirricullar</w:t>
                        </w:r>
                        <w:proofErr w:type="spellEnd"/>
                        <w:r w:rsidRPr="00A84B98">
                          <w:rPr>
                            <w:rFonts w:ascii="Times New Roman" w:eastAsia="Times New Roman" w:hAnsi="Times New Roman" w:cs="Times New Roman"/>
                            <w:sz w:val="24"/>
                            <w:szCs w:val="24"/>
                            <w:lang w:eastAsia="en-IN" w:bidi="hi-IN"/>
                          </w:rPr>
                          <w:t xml:space="preserve"> activities like performance in the test, preparatory exams conducted in the college and exams conducted by the Bangalore University, attendance, data relating to the parent teachers meeting. </w:t>
                        </w:r>
                        <w:proofErr w:type="gramStart"/>
                        <w:r w:rsidRPr="00A84B98">
                          <w:rPr>
                            <w:rFonts w:ascii="Times New Roman" w:eastAsia="Times New Roman" w:hAnsi="Times New Roman" w:cs="Times New Roman"/>
                            <w:sz w:val="24"/>
                            <w:szCs w:val="24"/>
                            <w:lang w:eastAsia="en-IN" w:bidi="hi-IN"/>
                          </w:rPr>
                          <w:t>faculty</w:t>
                        </w:r>
                        <w:proofErr w:type="gramEnd"/>
                        <w:r w:rsidRPr="00A84B98">
                          <w:rPr>
                            <w:rFonts w:ascii="Times New Roman" w:eastAsia="Times New Roman" w:hAnsi="Times New Roman" w:cs="Times New Roman"/>
                            <w:sz w:val="24"/>
                            <w:szCs w:val="24"/>
                            <w:lang w:eastAsia="en-IN" w:bidi="hi-IN"/>
                          </w:rPr>
                          <w:t xml:space="preserve"> members continue to be the mentors with the students allocated to them till their stay </w:t>
                        </w:r>
                        <w:proofErr w:type="spellStart"/>
                        <w:r w:rsidRPr="00A84B98">
                          <w:rPr>
                            <w:rFonts w:ascii="Times New Roman" w:eastAsia="Times New Roman" w:hAnsi="Times New Roman" w:cs="Times New Roman"/>
                            <w:sz w:val="24"/>
                            <w:szCs w:val="24"/>
                            <w:lang w:eastAsia="en-IN" w:bidi="hi-IN"/>
                          </w:rPr>
                          <w:t>int</w:t>
                        </w:r>
                        <w:proofErr w:type="spellEnd"/>
                        <w:r w:rsidRPr="00A84B98">
                          <w:rPr>
                            <w:rFonts w:ascii="Times New Roman" w:eastAsia="Times New Roman" w:hAnsi="Times New Roman" w:cs="Times New Roman"/>
                            <w:sz w:val="24"/>
                            <w:szCs w:val="24"/>
                            <w:lang w:eastAsia="en-IN" w:bidi="hi-IN"/>
                          </w:rPr>
                          <w:t xml:space="preserve"> he college. </w:t>
                        </w:r>
                        <w:proofErr w:type="gramStart"/>
                        <w:r w:rsidRPr="00A84B98">
                          <w:rPr>
                            <w:rFonts w:ascii="Times New Roman" w:eastAsia="Times New Roman" w:hAnsi="Times New Roman" w:cs="Times New Roman"/>
                            <w:sz w:val="24"/>
                            <w:szCs w:val="24"/>
                            <w:lang w:eastAsia="en-IN" w:bidi="hi-IN"/>
                          </w:rPr>
                          <w:t>every</w:t>
                        </w:r>
                        <w:proofErr w:type="gramEnd"/>
                        <w:r w:rsidRPr="00A84B98">
                          <w:rPr>
                            <w:rFonts w:ascii="Times New Roman" w:eastAsia="Times New Roman" w:hAnsi="Times New Roman" w:cs="Times New Roman"/>
                            <w:sz w:val="24"/>
                            <w:szCs w:val="24"/>
                            <w:lang w:eastAsia="en-IN" w:bidi="hi-IN"/>
                          </w:rPr>
                          <w:t xml:space="preserve"> faculty member creates a good </w:t>
                        </w:r>
                        <w:proofErr w:type="spellStart"/>
                        <w:r w:rsidRPr="00A84B98">
                          <w:rPr>
                            <w:rFonts w:ascii="Times New Roman" w:eastAsia="Times New Roman" w:hAnsi="Times New Roman" w:cs="Times New Roman"/>
                            <w:sz w:val="24"/>
                            <w:szCs w:val="24"/>
                            <w:lang w:eastAsia="en-IN" w:bidi="hi-IN"/>
                          </w:rPr>
                          <w:t>raport</w:t>
                        </w:r>
                        <w:proofErr w:type="spellEnd"/>
                        <w:r w:rsidRPr="00A84B98">
                          <w:rPr>
                            <w:rFonts w:ascii="Times New Roman" w:eastAsia="Times New Roman" w:hAnsi="Times New Roman" w:cs="Times New Roman"/>
                            <w:sz w:val="24"/>
                            <w:szCs w:val="24"/>
                            <w:lang w:eastAsia="en-IN" w:bidi="hi-IN"/>
                          </w:rPr>
                          <w:t xml:space="preserve"> with the students (mentee). a mentor is expected to </w:t>
                        </w:r>
                        <w:proofErr w:type="spellStart"/>
                        <w:r w:rsidRPr="00A84B98">
                          <w:rPr>
                            <w:rFonts w:ascii="Times New Roman" w:eastAsia="Times New Roman" w:hAnsi="Times New Roman" w:cs="Times New Roman"/>
                            <w:sz w:val="24"/>
                            <w:szCs w:val="24"/>
                            <w:lang w:eastAsia="en-IN" w:bidi="hi-IN"/>
                          </w:rPr>
                          <w:t>focous</w:t>
                        </w:r>
                        <w:proofErr w:type="spellEnd"/>
                        <w:r w:rsidRPr="00A84B98">
                          <w:rPr>
                            <w:rFonts w:ascii="Times New Roman" w:eastAsia="Times New Roman" w:hAnsi="Times New Roman" w:cs="Times New Roman"/>
                            <w:sz w:val="24"/>
                            <w:szCs w:val="24"/>
                            <w:lang w:eastAsia="en-IN" w:bidi="hi-IN"/>
                          </w:rPr>
                          <w:t xml:space="preserve"> on the </w:t>
                        </w:r>
                        <w:proofErr w:type="spellStart"/>
                        <w:r w:rsidRPr="00A84B98">
                          <w:rPr>
                            <w:rFonts w:ascii="Times New Roman" w:eastAsia="Times New Roman" w:hAnsi="Times New Roman" w:cs="Times New Roman"/>
                            <w:sz w:val="24"/>
                            <w:szCs w:val="24"/>
                            <w:lang w:eastAsia="en-IN" w:bidi="hi-IN"/>
                          </w:rPr>
                          <w:t>menteea</w:t>
                        </w:r>
                        <w:proofErr w:type="spellEnd"/>
                        <w:r w:rsidRPr="00A84B98">
                          <w:rPr>
                            <w:rFonts w:ascii="Times New Roman" w:eastAsia="Times New Roman" w:hAnsi="Times New Roman" w:cs="Times New Roman"/>
                            <w:sz w:val="24"/>
                            <w:szCs w:val="24"/>
                            <w:lang w:eastAsia="en-IN" w:bidi="hi-IN"/>
                          </w:rPr>
                          <w:t xml:space="preserve"> holistic development by guiding her in areas like academic, </w:t>
                        </w:r>
                        <w:proofErr w:type="spellStart"/>
                        <w:r w:rsidRPr="00A84B98">
                          <w:rPr>
                            <w:rFonts w:ascii="Times New Roman" w:eastAsia="Times New Roman" w:hAnsi="Times New Roman" w:cs="Times New Roman"/>
                            <w:sz w:val="24"/>
                            <w:szCs w:val="24"/>
                            <w:lang w:eastAsia="en-IN" w:bidi="hi-IN"/>
                          </w:rPr>
                          <w:t>carrer</w:t>
                        </w:r>
                        <w:proofErr w:type="spellEnd"/>
                        <w:r w:rsidRPr="00A84B98">
                          <w:rPr>
                            <w:rFonts w:ascii="Times New Roman" w:eastAsia="Times New Roman" w:hAnsi="Times New Roman" w:cs="Times New Roman"/>
                            <w:sz w:val="24"/>
                            <w:szCs w:val="24"/>
                            <w:lang w:eastAsia="en-IN" w:bidi="hi-IN"/>
                          </w:rPr>
                          <w:t xml:space="preserve">, choice, placement etc. a mentor is expected to maintain professional standards, </w:t>
                        </w:r>
                        <w:proofErr w:type="spellStart"/>
                        <w:r w:rsidRPr="00A84B98">
                          <w:rPr>
                            <w:rFonts w:ascii="Times New Roman" w:eastAsia="Times New Roman" w:hAnsi="Times New Roman" w:cs="Times New Roman"/>
                            <w:sz w:val="24"/>
                            <w:szCs w:val="24"/>
                            <w:lang w:eastAsia="en-IN" w:bidi="hi-IN"/>
                          </w:rPr>
                          <w:t>excercise</w:t>
                        </w:r>
                        <w:proofErr w:type="spellEnd"/>
                        <w:r w:rsidRPr="00A84B98">
                          <w:rPr>
                            <w:rFonts w:ascii="Times New Roman" w:eastAsia="Times New Roman" w:hAnsi="Times New Roman" w:cs="Times New Roman"/>
                            <w:sz w:val="24"/>
                            <w:szCs w:val="24"/>
                            <w:lang w:eastAsia="en-IN" w:bidi="hi-IN"/>
                          </w:rPr>
                          <w:t xml:space="preserve"> good judgements when the mentor is engaged in every activity involving in her mentee and establish mutual respect and </w:t>
                        </w:r>
                        <w:proofErr w:type="spellStart"/>
                        <w:r w:rsidRPr="00A84B98">
                          <w:rPr>
                            <w:rFonts w:ascii="Times New Roman" w:eastAsia="Times New Roman" w:hAnsi="Times New Roman" w:cs="Times New Roman"/>
                            <w:sz w:val="24"/>
                            <w:szCs w:val="24"/>
                            <w:lang w:eastAsia="en-IN" w:bidi="hi-IN"/>
                          </w:rPr>
                          <w:t>frienship</w:t>
                        </w:r>
                        <w:proofErr w:type="spellEnd"/>
                        <w:r w:rsidRPr="00A84B98">
                          <w:rPr>
                            <w:rFonts w:ascii="Times New Roman" w:eastAsia="Times New Roman" w:hAnsi="Times New Roman" w:cs="Times New Roman"/>
                            <w:sz w:val="24"/>
                            <w:szCs w:val="24"/>
                            <w:lang w:eastAsia="en-IN" w:bidi="hi-IN"/>
                          </w:rPr>
                          <w:t xml:space="preserve">. </w:t>
                        </w:r>
                        <w:proofErr w:type="gramStart"/>
                        <w:r w:rsidRPr="00A84B98">
                          <w:rPr>
                            <w:rFonts w:ascii="Times New Roman" w:eastAsia="Times New Roman" w:hAnsi="Times New Roman" w:cs="Times New Roman"/>
                            <w:sz w:val="24"/>
                            <w:szCs w:val="24"/>
                            <w:lang w:eastAsia="en-IN" w:bidi="hi-IN"/>
                          </w:rPr>
                          <w:t>at</w:t>
                        </w:r>
                        <w:proofErr w:type="gramEnd"/>
                        <w:r w:rsidRPr="00A84B98">
                          <w:rPr>
                            <w:rFonts w:ascii="Times New Roman" w:eastAsia="Times New Roman" w:hAnsi="Times New Roman" w:cs="Times New Roman"/>
                            <w:sz w:val="24"/>
                            <w:szCs w:val="24"/>
                            <w:lang w:eastAsia="en-IN" w:bidi="hi-IN"/>
                          </w:rPr>
                          <w:t xml:space="preserve"> the end of the third year of the college, the mentor ensures that her mentee becomes self- reliant and self- managed person.</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58"/>
                    <w:gridCol w:w="3292"/>
                    <w:gridCol w:w="270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 enrolled in the institution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fulltime teachers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Mentor : Mentee Ratio</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322</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1:46</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2.4 – Teacher Profile and Quality</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2.4.1 – Number of full time teachers appointed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93"/>
                    <w:gridCol w:w="1930"/>
                    <w:gridCol w:w="1599"/>
                    <w:gridCol w:w="3243"/>
                    <w:gridCol w:w="2094"/>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No. of sanctioned positions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No. of filled positions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Vacant positions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Positions filled during the current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No. of faculty with </w:t>
                        </w:r>
                        <w:proofErr w:type="spellStart"/>
                        <w:r w:rsidRPr="00A84B98">
                          <w:rPr>
                            <w:rFonts w:ascii="Times New Roman" w:eastAsia="Times New Roman" w:hAnsi="Times New Roman" w:cs="Times New Roman"/>
                            <w:b/>
                            <w:bCs/>
                            <w:sz w:val="24"/>
                            <w:szCs w:val="24"/>
                            <w:lang w:eastAsia="en-IN" w:bidi="hi-IN"/>
                          </w:rPr>
                          <w:t>Ph.D</w:t>
                        </w:r>
                        <w:proofErr w:type="spellEnd"/>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2.4.2 – Honours and recognition received by teachers (received awards, recognition, fellowships at State, National, International level from Government, recognised bodies during the year )</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37"/>
                    <w:gridCol w:w="4554"/>
                    <w:gridCol w:w="1572"/>
                    <w:gridCol w:w="3996"/>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lastRenderedPageBreak/>
                          <w:t>Year of Award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full time teachers receiving awards from state level, national level, international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Designation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award, fellowship, received from Government or recognized bodies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Assistant Professor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Assistant Professor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23"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2.5 – Evaluation Process and Reforms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2.5.1 – Number of days from the date of semester-end/ year- end examination till the declaration of results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02"/>
                    <w:gridCol w:w="1577"/>
                    <w:gridCol w:w="1319"/>
                    <w:gridCol w:w="3135"/>
                    <w:gridCol w:w="3626"/>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Programme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Programme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Semester/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Last date of the last semester-end/ year-end examination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Date of declaration of results of semester-end/ year- end examination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BCom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C41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semester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18/05/2019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23/07/2019</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24"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2.5.2 – Reforms initiated on Continuous Internal Evaluation(CIE) system at the institutional level (250 words)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1275"/>
                  </w:tblGrid>
                  <w:tr w:rsidR="00A84B98" w:rsidRPr="00A84B98">
                    <w:trPr>
                      <w:tblCellSpacing w:w="15" w:type="dxa"/>
                    </w:trPr>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Evaluation of the skills gained by the students is the focal point in attaining a degree. Continuous assessment and evaluation helps to improve the quality to ensure that the student meets up with the prerequisites expected of a graduate. System at the institutional level The college has been affiliated to the Bangalore University and it adheres to the norms prescribed by the university. One of the major components of our education system is examination. The education process in any discipline of learning ends with examination. The entire effort put in by teachers on teaching and student on learning is </w:t>
                        </w:r>
                        <w:proofErr w:type="spellStart"/>
                        <w:r w:rsidRPr="00A84B98">
                          <w:rPr>
                            <w:rFonts w:ascii="Times New Roman" w:eastAsia="Times New Roman" w:hAnsi="Times New Roman" w:cs="Times New Roman"/>
                            <w:sz w:val="24"/>
                            <w:szCs w:val="24"/>
                            <w:lang w:eastAsia="en-IN" w:bidi="hi-IN"/>
                          </w:rPr>
                          <w:t>centered</w:t>
                        </w:r>
                        <w:proofErr w:type="spellEnd"/>
                        <w:r w:rsidRPr="00A84B98">
                          <w:rPr>
                            <w:rFonts w:ascii="Times New Roman" w:eastAsia="Times New Roman" w:hAnsi="Times New Roman" w:cs="Times New Roman"/>
                            <w:sz w:val="24"/>
                            <w:szCs w:val="24"/>
                            <w:lang w:eastAsia="en-IN" w:bidi="hi-IN"/>
                          </w:rPr>
                          <w:t xml:space="preserve"> on getting good results in the examination. The performance of students is monitored on a regular basis. The college follows rules and regulations and examination practices as prescribed by the Bangalore University in conducting internal examinations. Test and examination committee of the college conducts regular test and examinations to familiarize the students in taking up the university examinations with confidence. The written internal tests are written in pink books and the records are maintained. Two internal tests will be conducted for 25 marks and one preparatory examination for 70 </w:t>
                        </w:r>
                        <w:proofErr w:type="gramStart"/>
                        <w:r w:rsidRPr="00A84B98">
                          <w:rPr>
                            <w:rFonts w:ascii="Times New Roman" w:eastAsia="Times New Roman" w:hAnsi="Times New Roman" w:cs="Times New Roman"/>
                            <w:sz w:val="24"/>
                            <w:szCs w:val="24"/>
                            <w:lang w:eastAsia="en-IN" w:bidi="hi-IN"/>
                          </w:rPr>
                          <w:t>marks .</w:t>
                        </w:r>
                        <w:proofErr w:type="gramEnd"/>
                        <w:r w:rsidRPr="00A84B98">
                          <w:rPr>
                            <w:rFonts w:ascii="Times New Roman" w:eastAsia="Times New Roman" w:hAnsi="Times New Roman" w:cs="Times New Roman"/>
                            <w:sz w:val="24"/>
                            <w:szCs w:val="24"/>
                            <w:lang w:eastAsia="en-IN" w:bidi="hi-IN"/>
                          </w:rPr>
                          <w:t xml:space="preserve"> The average is calculated as the final internal marks. Assignments are given to the students to cultivate their comprehensive, cohesive communicative skills both oral and written. The students are encouraged to use all the search tools either from the internet or by visiting libraries to think beyond their prescribed text books and explore the plethora of knowledge awaiting them. The final internal marks also include the average attendance, class room performance and the participation of the students in the extracurricular and co-curricular activities. Classes are conducted according to the time table after which test and internal examinations will be conducted for the syllabus covered in order to evaluate the performance of the students. The lecturers identify the students as advanced learners and slow </w:t>
                        </w:r>
                        <w:r w:rsidRPr="00A84B98">
                          <w:rPr>
                            <w:rFonts w:ascii="Times New Roman" w:eastAsia="Times New Roman" w:hAnsi="Times New Roman" w:cs="Times New Roman"/>
                            <w:sz w:val="24"/>
                            <w:szCs w:val="24"/>
                            <w:lang w:eastAsia="en-IN" w:bidi="hi-IN"/>
                          </w:rPr>
                          <w:lastRenderedPageBreak/>
                          <w:t>learners and the slow learners are given extra attention and care by taking remedial classes to help them secure good marks in the examinations. The written examinations, assignments, class room presentations have developed the communication skills and interpersonal skills of the students of the college. The college has increased the benefits to the students by adhering strictly to the vision and mission Page 26/83 26-07-2019 05:54:36 Self Study Report of SRI SAI COLLEGE FOR WOMEN of the institution and improving the quality of the students by the continuous internal evaluation has been the central force behind it.</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2.5.3 – Academic calendar prepared and adhered for conduct of Examination and other related matters (250 words)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1275"/>
                  </w:tblGrid>
                  <w:tr w:rsidR="00A84B98" w:rsidRPr="00A84B98">
                    <w:trPr>
                      <w:tblCellSpacing w:w="15" w:type="dxa"/>
                    </w:trPr>
                    <w:tc>
                      <w:tcPr>
                        <w:tcW w:w="0" w:type="auto"/>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The college is affiliated to the Bangalore University and hence the pattern prescribed by the university is strictly followed. The university provides an academic calendar that specifies the date of commencement and end of the classes for each semester along with the government holidays. Based on the norms set by the University the Principal and faculty members decide on the internal examination dates, and the dates for other academic activities like workshop or seminar or ethnic/cultural day/ college fest/commerce and management fest /sports Day. Regular staff meetings are conducted to ensure adherence to the schedule given in the academic calendar. In case of any unusual and unscheduled break in the working day as in national </w:t>
                        </w:r>
                        <w:proofErr w:type="spellStart"/>
                        <w:r w:rsidRPr="00A84B98">
                          <w:rPr>
                            <w:rFonts w:ascii="Times New Roman" w:eastAsia="Times New Roman" w:hAnsi="Times New Roman" w:cs="Times New Roman"/>
                            <w:sz w:val="24"/>
                            <w:szCs w:val="24"/>
                            <w:lang w:eastAsia="en-IN" w:bidi="hi-IN"/>
                          </w:rPr>
                          <w:t>bandh</w:t>
                        </w:r>
                        <w:proofErr w:type="spellEnd"/>
                        <w:r w:rsidRPr="00A84B98">
                          <w:rPr>
                            <w:rFonts w:ascii="Times New Roman" w:eastAsia="Times New Roman" w:hAnsi="Times New Roman" w:cs="Times New Roman"/>
                            <w:sz w:val="24"/>
                            <w:szCs w:val="24"/>
                            <w:lang w:eastAsia="en-IN" w:bidi="hi-IN"/>
                          </w:rPr>
                          <w:t xml:space="preserve"> or the death of a VIP, the staff committee meets again to work out a schedule to compensate the working days. Subjects are allotted at the department level well before the commencement of classes of each semester. It is done on the basis of the area of specialization and interest of faculty members. The time table is planned before the commencement of classes of each semester. For every course the faculty members prepare a lecture plan consisting of course objectives as per the academic calendar and time table. Before the regular classes start according to the time table, bridge classes are conducted for about a week to refresh the students about the syllabus. Faculty members give the review of the syllabus at regular intervals to principal. Faculty members of all the department submit the report of syllabus that is covered to principal at the end of every week. Attendance is maintained strictly and monthly the class attendance is displayed on the notice board and it is conveyed to the students as well as the parents. During each semester, for every subject two tests are conducted. At the end of semester preparatory examinations is conducted for students to get prepared and face the final examinations confidently. A work diary is maintained every day by the teachers individually according to the classes taken by them as per the college </w:t>
                        </w:r>
                        <w:proofErr w:type="gramStart"/>
                        <w:r w:rsidRPr="00A84B98">
                          <w:rPr>
                            <w:rFonts w:ascii="Times New Roman" w:eastAsia="Times New Roman" w:hAnsi="Times New Roman" w:cs="Times New Roman"/>
                            <w:sz w:val="24"/>
                            <w:szCs w:val="24"/>
                            <w:lang w:eastAsia="en-IN" w:bidi="hi-IN"/>
                          </w:rPr>
                          <w:t>calendar .</w:t>
                        </w:r>
                        <w:proofErr w:type="gramEnd"/>
                        <w:r w:rsidRPr="00A84B98">
                          <w:rPr>
                            <w:rFonts w:ascii="Times New Roman" w:eastAsia="Times New Roman" w:hAnsi="Times New Roman" w:cs="Times New Roman"/>
                            <w:sz w:val="24"/>
                            <w:szCs w:val="24"/>
                            <w:lang w:eastAsia="en-IN" w:bidi="hi-IN"/>
                          </w:rPr>
                          <w:t xml:space="preserve"> The continuous internal assessment and evaluation pattern for the students is as follows: 1.The timetable for each internal assessment is prepared well in advance as per the calendar schedule. 2. The subject teachers are given ample time to set the question paper as per the university norms. 3. The internal assessment papers are corrected within 6 days and papers are discussed with the students for better understanding of how to approach the question Properly in case their expectations are not met with by the evaluator. </w:t>
                        </w:r>
                        <w:proofErr w:type="gramStart"/>
                        <w:r w:rsidRPr="00A84B98">
                          <w:rPr>
                            <w:rFonts w:ascii="Times New Roman" w:eastAsia="Times New Roman" w:hAnsi="Times New Roman" w:cs="Times New Roman"/>
                            <w:sz w:val="24"/>
                            <w:szCs w:val="24"/>
                            <w:lang w:eastAsia="en-IN" w:bidi="hi-IN"/>
                          </w:rPr>
                          <w:t>4.Apart</w:t>
                        </w:r>
                        <w:proofErr w:type="gramEnd"/>
                        <w:r w:rsidRPr="00A84B98">
                          <w:rPr>
                            <w:rFonts w:ascii="Times New Roman" w:eastAsia="Times New Roman" w:hAnsi="Times New Roman" w:cs="Times New Roman"/>
                            <w:sz w:val="24"/>
                            <w:szCs w:val="24"/>
                            <w:lang w:eastAsia="en-IN" w:bidi="hi-IN"/>
                          </w:rPr>
                          <w:t xml:space="preserve"> from the written tests, students are also given opportunities to think, examine various aspects of a problem that will enable both the teacher to enhance the teaching and learning process within the stipulated time in each semester. </w:t>
                        </w:r>
                        <w:proofErr w:type="gramStart"/>
                        <w:r w:rsidRPr="00A84B98">
                          <w:rPr>
                            <w:rFonts w:ascii="Times New Roman" w:eastAsia="Times New Roman" w:hAnsi="Times New Roman" w:cs="Times New Roman"/>
                            <w:sz w:val="24"/>
                            <w:szCs w:val="24"/>
                            <w:lang w:eastAsia="en-IN" w:bidi="hi-IN"/>
                          </w:rPr>
                          <w:t>5.Students</w:t>
                        </w:r>
                        <w:proofErr w:type="gramEnd"/>
                        <w:r w:rsidRPr="00A84B98">
                          <w:rPr>
                            <w:rFonts w:ascii="Times New Roman" w:eastAsia="Times New Roman" w:hAnsi="Times New Roman" w:cs="Times New Roman"/>
                            <w:sz w:val="24"/>
                            <w:szCs w:val="24"/>
                            <w:lang w:eastAsia="en-IN" w:bidi="hi-IN"/>
                          </w:rPr>
                          <w:t xml:space="preserve"> are also assessed on the basis of </w:t>
                        </w:r>
                        <w:proofErr w:type="spellStart"/>
                        <w:r w:rsidRPr="00A84B98">
                          <w:rPr>
                            <w:rFonts w:ascii="Times New Roman" w:eastAsia="Times New Roman" w:hAnsi="Times New Roman" w:cs="Times New Roman"/>
                            <w:sz w:val="24"/>
                            <w:szCs w:val="24"/>
                            <w:lang w:eastAsia="en-IN" w:bidi="hi-IN"/>
                          </w:rPr>
                          <w:t>seminars,assignments,tests</w:t>
                        </w:r>
                        <w:proofErr w:type="spellEnd"/>
                        <w:r w:rsidRPr="00A84B98">
                          <w:rPr>
                            <w:rFonts w:ascii="Times New Roman" w:eastAsia="Times New Roman" w:hAnsi="Times New Roman" w:cs="Times New Roman"/>
                            <w:sz w:val="24"/>
                            <w:szCs w:val="24"/>
                            <w:lang w:eastAsia="en-IN" w:bidi="hi-IN"/>
                          </w:rPr>
                          <w:t xml:space="preserve"> and projects.</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2.6 – Student Performance and Learning Outcomes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2.6.1 – Program outcomes, program specific outcomes and course outcomes for all programs offered by the institution are stated and displayed in website of the institution (to provide the </w:t>
                  </w:r>
                  <w:proofErr w:type="spellStart"/>
                  <w:r w:rsidRPr="00A84B98">
                    <w:rPr>
                      <w:rFonts w:ascii="Times New Roman" w:eastAsia="Times New Roman" w:hAnsi="Times New Roman" w:cs="Times New Roman"/>
                      <w:sz w:val="24"/>
                      <w:szCs w:val="24"/>
                      <w:lang w:eastAsia="en-IN" w:bidi="hi-IN"/>
                    </w:rPr>
                    <w:t>weblink</w:t>
                  </w:r>
                  <w:proofErr w:type="spellEnd"/>
                  <w:r w:rsidRPr="00A84B98">
                    <w:rPr>
                      <w:rFonts w:ascii="Times New Roman" w:eastAsia="Times New Roman" w:hAnsi="Times New Roman" w:cs="Times New Roman"/>
                      <w:sz w:val="24"/>
                      <w:szCs w:val="24"/>
                      <w:lang w:eastAsia="en-IN" w:bidi="hi-IN"/>
                    </w:rPr>
                    <w: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25" w:tgtFrame="_blank" w:history="1">
                          <w:r w:rsidRPr="00A84B98">
                            <w:rPr>
                              <w:rFonts w:ascii="Times New Roman" w:eastAsia="Times New Roman" w:hAnsi="Times New Roman" w:cs="Times New Roman"/>
                              <w:color w:val="0000FF"/>
                              <w:sz w:val="24"/>
                              <w:szCs w:val="24"/>
                              <w:u w:val="single"/>
                              <w:lang w:eastAsia="en-IN" w:bidi="hi-IN"/>
                            </w:rPr>
                            <w:t>https://ff56cce6-ff27-4a06-a8eb-b6dc3de1ee07.filesusr.com/ugd/f260d0_2b19c5615f474c529cb029ae31fb8912.pdf</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2.6.2 – Pass percentage of students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95"/>
                    <w:gridCol w:w="1512"/>
                    <w:gridCol w:w="1868"/>
                    <w:gridCol w:w="2584"/>
                    <w:gridCol w:w="2419"/>
                    <w:gridCol w:w="1381"/>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lastRenderedPageBreak/>
                          <w:t>Programme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Programme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Programme Specialization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 appeared in the final year examination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 passed in final year examination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Pass Percentage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KP</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BCom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general B.com</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58</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26"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2.7 – Student Satisfaction Survey</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2.7.1 – Student Satisfaction Survey (SSS) on overall institutional performance (Institution may design the questionnaire) (results and details be provided as </w:t>
                  </w:r>
                  <w:proofErr w:type="spellStart"/>
                  <w:r w:rsidRPr="00A84B98">
                    <w:rPr>
                      <w:rFonts w:ascii="Times New Roman" w:eastAsia="Times New Roman" w:hAnsi="Times New Roman" w:cs="Times New Roman"/>
                      <w:sz w:val="24"/>
                      <w:szCs w:val="24"/>
                      <w:lang w:eastAsia="en-IN" w:bidi="hi-IN"/>
                    </w:rPr>
                    <w:t>weblink</w:t>
                  </w:r>
                  <w:proofErr w:type="spellEnd"/>
                  <w:r w:rsidRPr="00A84B98">
                    <w:rPr>
                      <w:rFonts w:ascii="Times New Roman" w:eastAsia="Times New Roman" w:hAnsi="Times New Roman" w:cs="Times New Roman"/>
                      <w:sz w:val="24"/>
                      <w:szCs w:val="24"/>
                      <w:lang w:eastAsia="en-IN" w:bidi="hi-IN"/>
                    </w:rPr>
                    <w: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27" w:tgtFrame="_blank" w:history="1">
                          <w:r w:rsidRPr="00A84B98">
                            <w:rPr>
                              <w:rFonts w:ascii="Times New Roman" w:eastAsia="Times New Roman" w:hAnsi="Times New Roman" w:cs="Times New Roman"/>
                              <w:color w:val="0000FF"/>
                              <w:sz w:val="24"/>
                              <w:szCs w:val="24"/>
                              <w:u w:val="single"/>
                              <w:lang w:eastAsia="en-IN" w:bidi="hi-IN"/>
                            </w:rPr>
                            <w:t>https://ff56cce6-ff27-4a06-a8eb-b6dc3de1ee07.filesusr.com/ugd/f260d0_fd8514d53a91436f9c4c21255d6a26d9.pdf</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CRITERION III – RESEARCH, INNOVATIONS AND EXTENSION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 – Resource Mobilization for Research</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3.1.1 – Research funds sanctioned and received from various agencies, industry and other organisations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121"/>
                    <w:gridCol w:w="1054"/>
                    <w:gridCol w:w="1974"/>
                    <w:gridCol w:w="1839"/>
                    <w:gridCol w:w="2271"/>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Nature of the Project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Duration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funding agency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Total grant sanctioned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Amount received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Minor Projects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Students Research Projects (Other than compulsory by the University)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28"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3.2 – Innovation Ecosystem</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3.2.1 – Workshops/Seminars Conducted on Intellectual Property Rights (IPR) and Industry-Academia Innovative practices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647"/>
                    <w:gridCol w:w="3474"/>
                    <w:gridCol w:w="2138"/>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Title of workshop/seminar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Dept.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Date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Workshop on Digital Marketing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Commerce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07/09/2018</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3.2.2 – Awards for Innovation won by Institution/Teachers/Research scholars/Students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4"/>
                    <w:gridCol w:w="2453"/>
                    <w:gridCol w:w="2462"/>
                    <w:gridCol w:w="1976"/>
                    <w:gridCol w:w="1364"/>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lastRenderedPageBreak/>
                          <w:t>Title of the innovation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Awardee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Awarding Agency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Date of award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Category</w:t>
                        </w:r>
                      </w:p>
                    </w:tc>
                  </w:tr>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29"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3.2.3 – No. of Incubation centre created, start-ups incubated on campus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26"/>
                    <w:gridCol w:w="727"/>
                    <w:gridCol w:w="1541"/>
                    <w:gridCol w:w="2309"/>
                    <w:gridCol w:w="2046"/>
                    <w:gridCol w:w="2610"/>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Incubation </w:t>
                        </w:r>
                        <w:proofErr w:type="spellStart"/>
                        <w:r w:rsidRPr="00A84B98">
                          <w:rPr>
                            <w:rFonts w:ascii="Times New Roman" w:eastAsia="Times New Roman" w:hAnsi="Times New Roman" w:cs="Times New Roman"/>
                            <w:b/>
                            <w:bCs/>
                            <w:sz w:val="24"/>
                            <w:szCs w:val="24"/>
                            <w:lang w:eastAsia="en-IN" w:bidi="hi-IN"/>
                          </w:rPr>
                          <w:t>Center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proofErr w:type="spellStart"/>
                        <w:r w:rsidRPr="00A84B98">
                          <w:rPr>
                            <w:rFonts w:ascii="Times New Roman" w:eastAsia="Times New Roman" w:hAnsi="Times New Roman" w:cs="Times New Roman"/>
                            <w:b/>
                            <w:bCs/>
                            <w:sz w:val="24"/>
                            <w:szCs w:val="24"/>
                            <w:lang w:eastAsia="en-IN" w:bidi="hi-IN"/>
                          </w:rPr>
                          <w:t>Sponsered</w:t>
                        </w:r>
                        <w:proofErr w:type="spellEnd"/>
                        <w:r w:rsidRPr="00A84B98">
                          <w:rPr>
                            <w:rFonts w:ascii="Times New Roman" w:eastAsia="Times New Roman" w:hAnsi="Times New Roman" w:cs="Times New Roman"/>
                            <w:b/>
                            <w:bCs/>
                            <w:sz w:val="24"/>
                            <w:szCs w:val="24"/>
                            <w:lang w:eastAsia="en-IN" w:bidi="hi-IN"/>
                          </w:rPr>
                          <w:t xml:space="preserve"> By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Start-up</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Nature of Start-up</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Date of Commencement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31/12/2019</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30"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3.3 – Research Publications and Awards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3.3.1 – Incentive to the teachers who receive recognition/awards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08"/>
                    <w:gridCol w:w="3610"/>
                    <w:gridCol w:w="5341"/>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State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National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International</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3.3.2 – Ph. Ds awarded during the year (applicable for PG College, Research </w:t>
                  </w:r>
                  <w:proofErr w:type="spellStart"/>
                  <w:r w:rsidRPr="00A84B98">
                    <w:rPr>
                      <w:rFonts w:ascii="Times New Roman" w:eastAsia="Times New Roman" w:hAnsi="Times New Roman" w:cs="Times New Roman"/>
                      <w:sz w:val="24"/>
                      <w:szCs w:val="24"/>
                      <w:lang w:eastAsia="en-IN" w:bidi="hi-IN"/>
                    </w:rPr>
                    <w:t>Center</w:t>
                  </w:r>
                  <w:proofErr w:type="spellEnd"/>
                  <w:r w:rsidRPr="00A84B98">
                    <w:rPr>
                      <w:rFonts w:ascii="Times New Roman" w:eastAsia="Times New Roman" w:hAnsi="Times New Roman" w:cs="Times New Roman"/>
                      <w:sz w:val="24"/>
                      <w:szCs w:val="24"/>
                      <w:lang w:eastAsia="en-IN" w:bidi="hi-IN"/>
                    </w:rPr>
                    <w: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373"/>
                    <w:gridCol w:w="5886"/>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Department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PhD's Awarded</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3.3.3 – Research Publications in the Journals notified on UGC website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19"/>
                    <w:gridCol w:w="1895"/>
                    <w:gridCol w:w="3438"/>
                    <w:gridCol w:w="4607"/>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Department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Publication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Average Impact Factor (if any)</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National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31"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3.3.4 – Books and Chapters in edited Volumes / Books published, and papers in National/International Conference Proceedings per Teacher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001"/>
                    <w:gridCol w:w="7258"/>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Department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Publication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32"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 xml:space="preserve">3.3.5 – </w:t>
                  </w:r>
                  <w:proofErr w:type="spellStart"/>
                  <w:r w:rsidRPr="00A84B98">
                    <w:rPr>
                      <w:rFonts w:ascii="Times New Roman" w:eastAsia="Times New Roman" w:hAnsi="Times New Roman" w:cs="Times New Roman"/>
                      <w:sz w:val="24"/>
                      <w:szCs w:val="24"/>
                      <w:lang w:eastAsia="en-IN" w:bidi="hi-IN"/>
                    </w:rPr>
                    <w:t>Bibliometrics</w:t>
                  </w:r>
                  <w:proofErr w:type="spellEnd"/>
                  <w:r w:rsidRPr="00A84B98">
                    <w:rPr>
                      <w:rFonts w:ascii="Times New Roman" w:eastAsia="Times New Roman" w:hAnsi="Times New Roman" w:cs="Times New Roman"/>
                      <w:sz w:val="24"/>
                      <w:szCs w:val="24"/>
                      <w:lang w:eastAsia="en-IN" w:bidi="hi-IN"/>
                    </w:rPr>
                    <w:t xml:space="preserve"> of the publications during the last Academic year based on average citation index in Scopus/ Web of Science or PubMed/ Indian Citation Index</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9"/>
                    <w:gridCol w:w="1176"/>
                    <w:gridCol w:w="1149"/>
                    <w:gridCol w:w="1558"/>
                    <w:gridCol w:w="1177"/>
                    <w:gridCol w:w="2842"/>
                    <w:gridCol w:w="2228"/>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Title of the Paper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Author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Title of journal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Year of publication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Citation Index</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Institutional affiliation as mentioned in the publication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Number of citations excluding </w:t>
                        </w:r>
                        <w:proofErr w:type="spellStart"/>
                        <w:r w:rsidRPr="00A84B98">
                          <w:rPr>
                            <w:rFonts w:ascii="Times New Roman" w:eastAsia="Times New Roman" w:hAnsi="Times New Roman" w:cs="Times New Roman"/>
                            <w:b/>
                            <w:bCs/>
                            <w:sz w:val="24"/>
                            <w:szCs w:val="24"/>
                            <w:lang w:eastAsia="en-IN" w:bidi="hi-IN"/>
                          </w:rPr>
                          <w:t>self citation</w:t>
                        </w:r>
                        <w:proofErr w:type="spellEnd"/>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33"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3.3.6 – h-Index of the Institutional Publications during the year. (based on Scopus/ Web of science)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74"/>
                    <w:gridCol w:w="1209"/>
                    <w:gridCol w:w="1178"/>
                    <w:gridCol w:w="1588"/>
                    <w:gridCol w:w="760"/>
                    <w:gridCol w:w="2350"/>
                    <w:gridCol w:w="3000"/>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Title of the Paper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Author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Title of journal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Year of publication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h-index</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Number of citations excluding </w:t>
                        </w:r>
                        <w:proofErr w:type="spellStart"/>
                        <w:r w:rsidRPr="00A84B98">
                          <w:rPr>
                            <w:rFonts w:ascii="Times New Roman" w:eastAsia="Times New Roman" w:hAnsi="Times New Roman" w:cs="Times New Roman"/>
                            <w:b/>
                            <w:bCs/>
                            <w:sz w:val="24"/>
                            <w:szCs w:val="24"/>
                            <w:lang w:eastAsia="en-IN" w:bidi="hi-IN"/>
                          </w:rPr>
                          <w:t>self citation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Institutional affiliation as mentioned in the publication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34"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3.3.7 – Faculty participation in Seminars/Conferences and Symposia during the year :</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064"/>
                    <w:gridCol w:w="2404"/>
                    <w:gridCol w:w="1625"/>
                    <w:gridCol w:w="1039"/>
                    <w:gridCol w:w="1127"/>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Faculty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International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National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State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Local</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Attended/Seminars/Workshops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35"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3.4 – Extension Activities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3.4.1 – Number of extension and outreach programmes conducted in collaboration with industry, community and Non- Government Organisations through NSS/NCC/Red cross/Youth Red Cross (YRC) etc.,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39"/>
                    <w:gridCol w:w="2916"/>
                    <w:gridCol w:w="3052"/>
                    <w:gridCol w:w="3052"/>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Title of the activities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Organising unit/agency/ collaborating agency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teachers participated in such activities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 participated in such activities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Para Medical at Sri </w:t>
                        </w:r>
                        <w:proofErr w:type="spellStart"/>
                        <w:r w:rsidRPr="00A84B98">
                          <w:rPr>
                            <w:rFonts w:ascii="Times New Roman" w:eastAsia="Times New Roman" w:hAnsi="Times New Roman" w:cs="Times New Roman"/>
                            <w:sz w:val="24"/>
                            <w:szCs w:val="24"/>
                            <w:lang w:eastAsia="en-IN" w:bidi="hi-IN"/>
                          </w:rPr>
                          <w:t>Satya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Sai</w:t>
                        </w:r>
                        <w:proofErr w:type="spellEnd"/>
                        <w:r w:rsidRPr="00A84B98">
                          <w:rPr>
                            <w:rFonts w:ascii="Times New Roman" w:eastAsia="Times New Roman" w:hAnsi="Times New Roman" w:cs="Times New Roman"/>
                            <w:sz w:val="24"/>
                            <w:szCs w:val="24"/>
                            <w:lang w:eastAsia="en-IN" w:bidi="hi-IN"/>
                          </w:rPr>
                          <w:t xml:space="preserve"> Hospital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NSS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36"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3.4.2 – Awards and recognition received for extension activities from Government and other recognized bodies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89"/>
                    <w:gridCol w:w="2602"/>
                    <w:gridCol w:w="2560"/>
                    <w:gridCol w:w="2808"/>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activity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Award/Recognition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Awarding Bodies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 Benefited</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Para Medical at Sri </w:t>
                        </w:r>
                        <w:proofErr w:type="spellStart"/>
                        <w:r w:rsidRPr="00A84B98">
                          <w:rPr>
                            <w:rFonts w:ascii="Times New Roman" w:eastAsia="Times New Roman" w:hAnsi="Times New Roman" w:cs="Times New Roman"/>
                            <w:sz w:val="24"/>
                            <w:szCs w:val="24"/>
                            <w:lang w:eastAsia="en-IN" w:bidi="hi-IN"/>
                          </w:rPr>
                          <w:t>Satya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Sai</w:t>
                        </w:r>
                        <w:proofErr w:type="spellEnd"/>
                        <w:r w:rsidRPr="00A84B98">
                          <w:rPr>
                            <w:rFonts w:ascii="Times New Roman" w:eastAsia="Times New Roman" w:hAnsi="Times New Roman" w:cs="Times New Roman"/>
                            <w:sz w:val="24"/>
                            <w:szCs w:val="24"/>
                            <w:lang w:eastAsia="en-IN" w:bidi="hi-IN"/>
                          </w:rPr>
                          <w:t xml:space="preserve"> Hospital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Certificate of Appreciation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Sri </w:t>
                        </w:r>
                        <w:proofErr w:type="spellStart"/>
                        <w:r w:rsidRPr="00A84B98">
                          <w:rPr>
                            <w:rFonts w:ascii="Times New Roman" w:eastAsia="Times New Roman" w:hAnsi="Times New Roman" w:cs="Times New Roman"/>
                            <w:sz w:val="24"/>
                            <w:szCs w:val="24"/>
                            <w:lang w:eastAsia="en-IN" w:bidi="hi-IN"/>
                          </w:rPr>
                          <w:t>Satya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Seva</w:t>
                        </w:r>
                        <w:proofErr w:type="spellEnd"/>
                        <w:r w:rsidRPr="00A84B98">
                          <w:rPr>
                            <w:rFonts w:ascii="Times New Roman" w:eastAsia="Times New Roman" w:hAnsi="Times New Roman" w:cs="Times New Roman"/>
                            <w:sz w:val="24"/>
                            <w:szCs w:val="24"/>
                            <w:lang w:eastAsia="en-IN" w:bidi="hi-IN"/>
                          </w:rPr>
                          <w:t xml:space="preserve"> Organisation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37"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3.4.3 – Students participating in extension activities with Government Organisations, Non-Government Organisations and programmes such as </w:t>
                  </w:r>
                  <w:proofErr w:type="spellStart"/>
                  <w:r w:rsidRPr="00A84B98">
                    <w:rPr>
                      <w:rFonts w:ascii="Times New Roman" w:eastAsia="Times New Roman" w:hAnsi="Times New Roman" w:cs="Times New Roman"/>
                      <w:sz w:val="24"/>
                      <w:szCs w:val="24"/>
                      <w:lang w:eastAsia="en-IN" w:bidi="hi-IN"/>
                    </w:rPr>
                    <w:t>Swachh</w:t>
                  </w:r>
                  <w:proofErr w:type="spellEnd"/>
                  <w:r w:rsidRPr="00A84B98">
                    <w:rPr>
                      <w:rFonts w:ascii="Times New Roman" w:eastAsia="Times New Roman" w:hAnsi="Times New Roman" w:cs="Times New Roman"/>
                      <w:sz w:val="24"/>
                      <w:szCs w:val="24"/>
                      <w:lang w:eastAsia="en-IN" w:bidi="hi-IN"/>
                    </w:rPr>
                    <w:t xml:space="preserve"> Bharat, Aids Awareness, Gender Issue, etc.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93"/>
                    <w:gridCol w:w="3435"/>
                    <w:gridCol w:w="1307"/>
                    <w:gridCol w:w="2612"/>
                    <w:gridCol w:w="2612"/>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scheme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Organising unit/Agency/collaborating agency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activity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Number of teachers participated in such </w:t>
                        </w:r>
                        <w:proofErr w:type="spellStart"/>
                        <w:r w:rsidRPr="00A84B98">
                          <w:rPr>
                            <w:rFonts w:ascii="Times New Roman" w:eastAsia="Times New Roman" w:hAnsi="Times New Roman" w:cs="Times New Roman"/>
                            <w:b/>
                            <w:bCs/>
                            <w:sz w:val="24"/>
                            <w:szCs w:val="24"/>
                            <w:lang w:eastAsia="en-IN" w:bidi="hi-IN"/>
                          </w:rPr>
                          <w:t>activites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Number of students participated in such </w:t>
                        </w:r>
                        <w:proofErr w:type="spellStart"/>
                        <w:r w:rsidRPr="00A84B98">
                          <w:rPr>
                            <w:rFonts w:ascii="Times New Roman" w:eastAsia="Times New Roman" w:hAnsi="Times New Roman" w:cs="Times New Roman"/>
                            <w:b/>
                            <w:bCs/>
                            <w:sz w:val="24"/>
                            <w:szCs w:val="24"/>
                            <w:lang w:eastAsia="en-IN" w:bidi="hi-IN"/>
                          </w:rPr>
                          <w:t>activites</w:t>
                        </w:r>
                        <w:proofErr w:type="spellEnd"/>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38"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3.5 – Collaborations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3.5.1 – Number of Collaborative activities for research, faculty exchange, student exchange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21"/>
                    <w:gridCol w:w="2014"/>
                    <w:gridCol w:w="4565"/>
                    <w:gridCol w:w="16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Nature of activity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Source of financial support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Duration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39"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3.5.2 – Linkages with institutions/industries for internship, on-the- job training, project work, sharing of research facilities etc.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57"/>
                    <w:gridCol w:w="1424"/>
                    <w:gridCol w:w="4462"/>
                    <w:gridCol w:w="1437"/>
                    <w:gridCol w:w="1299"/>
                    <w:gridCol w:w="1280"/>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Nature of linkage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Title of the linkage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partnering institution/ industry /research lab with contact details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Duration From</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Duration To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Participant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40"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 xml:space="preserve">3.5.3 – </w:t>
                  </w:r>
                  <w:proofErr w:type="spellStart"/>
                  <w:r w:rsidRPr="00A84B98">
                    <w:rPr>
                      <w:rFonts w:ascii="Times New Roman" w:eastAsia="Times New Roman" w:hAnsi="Times New Roman" w:cs="Times New Roman"/>
                      <w:sz w:val="24"/>
                      <w:szCs w:val="24"/>
                      <w:lang w:eastAsia="en-IN" w:bidi="hi-IN"/>
                    </w:rPr>
                    <w:t>MoUs</w:t>
                  </w:r>
                  <w:proofErr w:type="spellEnd"/>
                  <w:r w:rsidRPr="00A84B98">
                    <w:rPr>
                      <w:rFonts w:ascii="Times New Roman" w:eastAsia="Times New Roman" w:hAnsi="Times New Roman" w:cs="Times New Roman"/>
                      <w:sz w:val="24"/>
                      <w:szCs w:val="24"/>
                      <w:lang w:eastAsia="en-IN" w:bidi="hi-IN"/>
                    </w:rPr>
                    <w:t xml:space="preserve"> signed with institutions of national, international importance, other universities, industries, corporate houses etc.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14"/>
                    <w:gridCol w:w="1854"/>
                    <w:gridCol w:w="1987"/>
                    <w:gridCol w:w="4504"/>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Organisation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Date of </w:t>
                        </w:r>
                        <w:proofErr w:type="spellStart"/>
                        <w:r w:rsidRPr="00A84B98">
                          <w:rPr>
                            <w:rFonts w:ascii="Times New Roman" w:eastAsia="Times New Roman" w:hAnsi="Times New Roman" w:cs="Times New Roman"/>
                            <w:b/>
                            <w:bCs/>
                            <w:sz w:val="24"/>
                            <w:szCs w:val="24"/>
                            <w:lang w:eastAsia="en-IN" w:bidi="hi-IN"/>
                          </w:rPr>
                          <w:t>MoU</w:t>
                        </w:r>
                        <w:proofErr w:type="spellEnd"/>
                        <w:r w:rsidRPr="00A84B98">
                          <w:rPr>
                            <w:rFonts w:ascii="Times New Roman" w:eastAsia="Times New Roman" w:hAnsi="Times New Roman" w:cs="Times New Roman"/>
                            <w:b/>
                            <w:bCs/>
                            <w:sz w:val="24"/>
                            <w:szCs w:val="24"/>
                            <w:lang w:eastAsia="en-IN" w:bidi="hi-IN"/>
                          </w:rPr>
                          <w:t xml:space="preserve"> signed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Purpose/Activities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Number of students/teachers participated under </w:t>
                        </w:r>
                        <w:proofErr w:type="spellStart"/>
                        <w:r w:rsidRPr="00A84B98">
                          <w:rPr>
                            <w:rFonts w:ascii="Times New Roman" w:eastAsia="Times New Roman" w:hAnsi="Times New Roman" w:cs="Times New Roman"/>
                            <w:b/>
                            <w:bCs/>
                            <w:sz w:val="24"/>
                            <w:szCs w:val="24"/>
                            <w:lang w:eastAsia="en-IN" w:bidi="hi-IN"/>
                          </w:rPr>
                          <w:t>MoUs</w:t>
                        </w:r>
                        <w:proofErr w:type="spellEnd"/>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proofErr w:type="gramStart"/>
                        <w:r w:rsidRPr="00A84B98">
                          <w:rPr>
                            <w:rFonts w:ascii="Times New Roman" w:eastAsia="Times New Roman" w:hAnsi="Times New Roman" w:cs="Times New Roman"/>
                            <w:sz w:val="24"/>
                            <w:szCs w:val="24"/>
                            <w:lang w:eastAsia="en-IN" w:bidi="hi-IN"/>
                          </w:rPr>
                          <w:t>kayaka</w:t>
                        </w:r>
                        <w:proofErr w:type="spellEnd"/>
                        <w:proofErr w:type="gramEnd"/>
                        <w:r w:rsidRPr="00A84B98">
                          <w:rPr>
                            <w:rFonts w:ascii="Times New Roman" w:eastAsia="Times New Roman" w:hAnsi="Times New Roman" w:cs="Times New Roman"/>
                            <w:sz w:val="24"/>
                            <w:szCs w:val="24"/>
                            <w:lang w:eastAsia="en-IN" w:bidi="hi-IN"/>
                          </w:rPr>
                          <w:t xml:space="preserve"> computers education </w:t>
                        </w:r>
                        <w:proofErr w:type="spellStart"/>
                        <w:r w:rsidRPr="00A84B98">
                          <w:rPr>
                            <w:rFonts w:ascii="Times New Roman" w:eastAsia="Times New Roman" w:hAnsi="Times New Roman" w:cs="Times New Roman"/>
                            <w:sz w:val="24"/>
                            <w:szCs w:val="24"/>
                            <w:lang w:eastAsia="en-IN" w:bidi="hi-IN"/>
                          </w:rPr>
                          <w:t>pvt.</w:t>
                        </w:r>
                        <w:proofErr w:type="spellEnd"/>
                        <w:r w:rsidRPr="00A84B98">
                          <w:rPr>
                            <w:rFonts w:ascii="Times New Roman" w:eastAsia="Times New Roman" w:hAnsi="Times New Roman" w:cs="Times New Roman"/>
                            <w:sz w:val="24"/>
                            <w:szCs w:val="24"/>
                            <w:lang w:eastAsia="en-IN" w:bidi="hi-IN"/>
                          </w:rPr>
                          <w:t xml:space="preserve"> ltd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20/08/2018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tally ERP9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132</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tata</w:t>
                        </w:r>
                        <w:proofErr w:type="spellEnd"/>
                        <w:r w:rsidRPr="00A84B98">
                          <w:rPr>
                            <w:rFonts w:ascii="Times New Roman" w:eastAsia="Times New Roman" w:hAnsi="Times New Roman" w:cs="Times New Roman"/>
                            <w:sz w:val="24"/>
                            <w:szCs w:val="24"/>
                            <w:lang w:eastAsia="en-IN" w:bidi="hi-IN"/>
                          </w:rPr>
                          <w:t xml:space="preserve"> community initiative trust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18/02/2019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BSFI BDE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proedge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11/03/2019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soft skills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39</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41"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CRITERION IV – INFRASTRUCTURE AND LEARNING RESOURCES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4.1 – Physical Facilities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4.1.1 – Budget allocation, excluding salary for infrastructure augmentation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78"/>
                    <w:gridCol w:w="5481"/>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Budget allocated for infrastructure augmentation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Budget utilized for infrastructure development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885283</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804803</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4.1.2 – Details of augmentation in infrastructure facilities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12"/>
                    <w:gridCol w:w="5047"/>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Facilities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Existing or Newly Added</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Classrooms with Wi-Fi OR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Existing</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42"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4.2 – Library as a Learning Resource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4.2.1 – Library is automated {Integrated Library Management System (ILMS)}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97"/>
                    <w:gridCol w:w="4591"/>
                    <w:gridCol w:w="1020"/>
                    <w:gridCol w:w="2351"/>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ILMS software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Nature of automation (fully or </w:t>
                        </w:r>
                        <w:proofErr w:type="spellStart"/>
                        <w:r w:rsidRPr="00A84B98">
                          <w:rPr>
                            <w:rFonts w:ascii="Times New Roman" w:eastAsia="Times New Roman" w:hAnsi="Times New Roman" w:cs="Times New Roman"/>
                            <w:b/>
                            <w:bCs/>
                            <w:sz w:val="24"/>
                            <w:szCs w:val="24"/>
                            <w:lang w:eastAsia="en-IN" w:bidi="hi-IN"/>
                          </w:rPr>
                          <w:t>patially</w:t>
                        </w:r>
                        <w:proofErr w:type="spellEnd"/>
                        <w:r w:rsidRPr="00A84B98">
                          <w:rPr>
                            <w:rFonts w:ascii="Times New Roman" w:eastAsia="Times New Roman" w:hAnsi="Times New Roman" w:cs="Times New Roman"/>
                            <w:b/>
                            <w:bCs/>
                            <w:sz w:val="24"/>
                            <w:szCs w:val="24"/>
                            <w:lang w:eastAsia="en-IN" w:bidi="hi-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Version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Year of automation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ZENOX-ERP</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Partially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4.2.2 – Library Services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198"/>
                    <w:gridCol w:w="869"/>
                    <w:gridCol w:w="1303"/>
                    <w:gridCol w:w="905"/>
                    <w:gridCol w:w="1812"/>
                    <w:gridCol w:w="869"/>
                    <w:gridCol w:w="1303"/>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Library Service Type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Existing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Newly Added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Total</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Text Books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417</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62308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10645</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487</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72953</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43"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4.2.3 – E-content developed by teachers such as: e-PG- </w:t>
                  </w:r>
                  <w:proofErr w:type="spellStart"/>
                  <w:r w:rsidRPr="00A84B98">
                    <w:rPr>
                      <w:rFonts w:ascii="Times New Roman" w:eastAsia="Times New Roman" w:hAnsi="Times New Roman" w:cs="Times New Roman"/>
                      <w:sz w:val="24"/>
                      <w:szCs w:val="24"/>
                      <w:lang w:eastAsia="en-IN" w:bidi="hi-IN"/>
                    </w:rPr>
                    <w:t>Pathshala</w:t>
                  </w:r>
                  <w:proofErr w:type="spellEnd"/>
                  <w:r w:rsidRPr="00A84B98">
                    <w:rPr>
                      <w:rFonts w:ascii="Times New Roman" w:eastAsia="Times New Roman" w:hAnsi="Times New Roman" w:cs="Times New Roman"/>
                      <w:sz w:val="24"/>
                      <w:szCs w:val="24"/>
                      <w:lang w:eastAsia="en-IN" w:bidi="hi-IN"/>
                    </w:rPr>
                    <w:t xml:space="preserve">, CEC (under e-PG- </w:t>
                  </w:r>
                  <w:proofErr w:type="spellStart"/>
                  <w:r w:rsidRPr="00A84B98">
                    <w:rPr>
                      <w:rFonts w:ascii="Times New Roman" w:eastAsia="Times New Roman" w:hAnsi="Times New Roman" w:cs="Times New Roman"/>
                      <w:sz w:val="24"/>
                      <w:szCs w:val="24"/>
                      <w:lang w:eastAsia="en-IN" w:bidi="hi-IN"/>
                    </w:rPr>
                    <w:t>Pathshala</w:t>
                  </w:r>
                  <w:proofErr w:type="spellEnd"/>
                  <w:r w:rsidRPr="00A84B98">
                    <w:rPr>
                      <w:rFonts w:ascii="Times New Roman" w:eastAsia="Times New Roman" w:hAnsi="Times New Roman" w:cs="Times New Roman"/>
                      <w:sz w:val="24"/>
                      <w:szCs w:val="24"/>
                      <w:lang w:eastAsia="en-IN" w:bidi="hi-IN"/>
                    </w:rPr>
                    <w:t xml:space="preserve"> CEC (Under Graduate) SWAYAM other MOOCs platform NPTEL/NMEICT/any other Government initiatives &amp; institutional (Learning Management System (LMS) </w:t>
                  </w:r>
                  <w:proofErr w:type="spellStart"/>
                  <w:r w:rsidRPr="00A84B98">
                    <w:rPr>
                      <w:rFonts w:ascii="Times New Roman" w:eastAsia="Times New Roman" w:hAnsi="Times New Roman" w:cs="Times New Roman"/>
                      <w:sz w:val="24"/>
                      <w:szCs w:val="24"/>
                      <w:lang w:eastAsia="en-IN" w:bidi="hi-IN"/>
                    </w:rPr>
                    <w:t>etc</w:t>
                  </w:r>
                  <w:proofErr w:type="spellEnd"/>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16"/>
                    <w:gridCol w:w="2163"/>
                    <w:gridCol w:w="3999"/>
                    <w:gridCol w:w="2881"/>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Teacher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Module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proofErr w:type="spellStart"/>
                        <w:r w:rsidRPr="00A84B98">
                          <w:rPr>
                            <w:rFonts w:ascii="Times New Roman" w:eastAsia="Times New Roman" w:hAnsi="Times New Roman" w:cs="Times New Roman"/>
                            <w:b/>
                            <w:bCs/>
                            <w:sz w:val="24"/>
                            <w:szCs w:val="24"/>
                            <w:lang w:eastAsia="en-IN" w:bidi="hi-IN"/>
                          </w:rPr>
                          <w:t>Platformon</w:t>
                        </w:r>
                        <w:proofErr w:type="spellEnd"/>
                        <w:r w:rsidRPr="00A84B98">
                          <w:rPr>
                            <w:rFonts w:ascii="Times New Roman" w:eastAsia="Times New Roman" w:hAnsi="Times New Roman" w:cs="Times New Roman"/>
                            <w:b/>
                            <w:bCs/>
                            <w:sz w:val="24"/>
                            <w:szCs w:val="24"/>
                            <w:lang w:eastAsia="en-IN" w:bidi="hi-IN"/>
                          </w:rPr>
                          <w:t xml:space="preserve"> which module is developed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Date of launching e-content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31/12/2019</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44"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4.3 – IT Infrastructure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4.3.1 – Technology </w:t>
                  </w:r>
                  <w:proofErr w:type="spellStart"/>
                  <w:r w:rsidRPr="00A84B98">
                    <w:rPr>
                      <w:rFonts w:ascii="Times New Roman" w:eastAsia="Times New Roman" w:hAnsi="Times New Roman" w:cs="Times New Roman"/>
                      <w:sz w:val="24"/>
                      <w:szCs w:val="24"/>
                      <w:lang w:eastAsia="en-IN" w:bidi="hi-IN"/>
                    </w:rPr>
                    <w:t>Upgradation</w:t>
                  </w:r>
                  <w:proofErr w:type="spellEnd"/>
                  <w:r w:rsidRPr="00A84B98">
                    <w:rPr>
                      <w:rFonts w:ascii="Times New Roman" w:eastAsia="Times New Roman" w:hAnsi="Times New Roman" w:cs="Times New Roman"/>
                      <w:sz w:val="24"/>
                      <w:szCs w:val="24"/>
                      <w:lang w:eastAsia="en-IN" w:bidi="hi-IN"/>
                    </w:rPr>
                    <w:t xml:space="preserve"> (overall)</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21"/>
                    <w:gridCol w:w="1267"/>
                    <w:gridCol w:w="1174"/>
                    <w:gridCol w:w="960"/>
                    <w:gridCol w:w="1094"/>
                    <w:gridCol w:w="1174"/>
                    <w:gridCol w:w="747"/>
                    <w:gridCol w:w="1454"/>
                    <w:gridCol w:w="1641"/>
                    <w:gridCol w:w="827"/>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Total Computers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Computer Lab</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Internet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Browsing </w:t>
                        </w:r>
                        <w:proofErr w:type="spellStart"/>
                        <w:r w:rsidRPr="00A84B98">
                          <w:rPr>
                            <w:rFonts w:ascii="Times New Roman" w:eastAsia="Times New Roman" w:hAnsi="Times New Roman" w:cs="Times New Roman"/>
                            <w:b/>
                            <w:bCs/>
                            <w:sz w:val="24"/>
                            <w:szCs w:val="24"/>
                            <w:lang w:eastAsia="en-IN" w:bidi="hi-IN"/>
                          </w:rPr>
                          <w:t>centers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Computer </w:t>
                        </w:r>
                        <w:proofErr w:type="spellStart"/>
                        <w:r w:rsidRPr="00A84B98">
                          <w:rPr>
                            <w:rFonts w:ascii="Times New Roman" w:eastAsia="Times New Roman" w:hAnsi="Times New Roman" w:cs="Times New Roman"/>
                            <w:b/>
                            <w:bCs/>
                            <w:sz w:val="24"/>
                            <w:szCs w:val="24"/>
                            <w:lang w:eastAsia="en-IN" w:bidi="hi-IN"/>
                          </w:rPr>
                          <w:t>Centers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Office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Departments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Available Bandwidth (MBPS/GBPS)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Others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Existing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Added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4.3.2 – Bandwidth available of internet connection in the Institution (Leased line)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38 MBPS/ GBPS</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4.3.3 – Facility for e-content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349"/>
                    <w:gridCol w:w="6910"/>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e-content development facility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Provide the link of the videos and media centre and recording facility</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45" w:tgtFrame="_blank" w:history="1">
                          <w:r w:rsidRPr="00A84B98">
                            <w:rPr>
                              <w:rFonts w:ascii="Times New Roman" w:eastAsia="Times New Roman" w:hAnsi="Times New Roman" w:cs="Times New Roman"/>
                              <w:color w:val="0000FF"/>
                              <w:sz w:val="24"/>
                              <w:szCs w:val="24"/>
                              <w:u w:val="single"/>
                              <w:lang w:eastAsia="en-IN" w:bidi="hi-IN"/>
                            </w:rPr>
                            <w:t>NIL</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4.4 – Maintenance of Campus Infrastructure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4.4.1 – Expenditure incurred on maintenance of physical facilities and academic support facilities, excluding salary component,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17"/>
                    <w:gridCol w:w="3405"/>
                    <w:gridCol w:w="2233"/>
                    <w:gridCol w:w="3304"/>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Assigned Budget on academic facilities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Expenditure incurred on maintenance of academic facilities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Assigned budget on physical facilities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Expenditure </w:t>
                        </w:r>
                        <w:proofErr w:type="spellStart"/>
                        <w:r w:rsidRPr="00A84B98">
                          <w:rPr>
                            <w:rFonts w:ascii="Times New Roman" w:eastAsia="Times New Roman" w:hAnsi="Times New Roman" w:cs="Times New Roman"/>
                            <w:b/>
                            <w:bCs/>
                            <w:sz w:val="24"/>
                            <w:szCs w:val="24"/>
                            <w:lang w:eastAsia="en-IN" w:bidi="hi-IN"/>
                          </w:rPr>
                          <w:t>incurredon</w:t>
                        </w:r>
                        <w:proofErr w:type="spellEnd"/>
                        <w:r w:rsidRPr="00A84B98">
                          <w:rPr>
                            <w:rFonts w:ascii="Times New Roman" w:eastAsia="Times New Roman" w:hAnsi="Times New Roman" w:cs="Times New Roman"/>
                            <w:b/>
                            <w:bCs/>
                            <w:sz w:val="24"/>
                            <w:szCs w:val="24"/>
                            <w:lang w:eastAsia="en-IN" w:bidi="hi-IN"/>
                          </w:rPr>
                          <w:t xml:space="preserve"> maintenance of physical </w:t>
                        </w:r>
                        <w:proofErr w:type="spellStart"/>
                        <w:r w:rsidRPr="00A84B98">
                          <w:rPr>
                            <w:rFonts w:ascii="Times New Roman" w:eastAsia="Times New Roman" w:hAnsi="Times New Roman" w:cs="Times New Roman"/>
                            <w:b/>
                            <w:bCs/>
                            <w:sz w:val="24"/>
                            <w:szCs w:val="24"/>
                            <w:lang w:eastAsia="en-IN" w:bidi="hi-IN"/>
                          </w:rPr>
                          <w:t>facilites</w:t>
                        </w:r>
                        <w:proofErr w:type="spellEnd"/>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438948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399044</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24613</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22376</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4.4.2 – Procedures and policies for maintaining and utilizing physical, academic and support facilities - laboratory, library, sports complex, computers, classrooms etc. (maximum 500 words) (information to be available in institutional Website, provide link)</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The college has a well-established mechanism for the maintenance of the infrastructural facilities and equipment. Cleaning service is done by appointed non-teaching staff and Ayahs. All class rooms, bath rooms and college premises and the infrastructural materials are maintained by the non-teaching staff, who are under the supervision of the office superintendent. Sweepers regularly clean the premises and wash all bathrooms daily, every Saturday the entire college premises is cleaned. Stock verification such as, library books, furniture, sport equipment are done once in a year and the report is submitted to the principal. The college has installed one generator with 10KV to give uninterrupted power supply to the college. The college follows the admission policies laid down by the Bangalore University and Government of Karnataka with regard to the selection of the students. The students need to fill in the application form at the college, submit the application to the office authorities after which, scrutiny of the application will be done by a committee, the allotment of seats will be done on the basis of merit and the announcement of selected students will be done by displaying the list of students on the notice board kept at the entrance of the college. Once the admission is accepted by the college, the same will be uploaded online to the university web portal. Infrastructure: The Student as well as the teachers are free to use all the facilities available within the campus. Maintenance of the computers is done by the technician. Stock verification is done of all the infrastructure facilities like, numbers of benches in the class rooms, number of chairs in the college, number of fans, computers, LED lights etc. The office superintendent takes care of all the major/minor repair works before the Semester starts. The Library: Stock verification is done of all the departments of the library at the end of the academic year. A report of the verification is given by the librarian to the Principal. The Library follows certain rules and regulations in the usage of the books. One register is kept at the entrance of the library, the </w:t>
                        </w:r>
                        <w:proofErr w:type="gramStart"/>
                        <w:r w:rsidRPr="00A84B98">
                          <w:rPr>
                            <w:rFonts w:ascii="Times New Roman" w:eastAsia="Times New Roman" w:hAnsi="Times New Roman" w:cs="Times New Roman"/>
                            <w:sz w:val="24"/>
                            <w:szCs w:val="24"/>
                            <w:lang w:eastAsia="en-IN" w:bidi="hi-IN"/>
                          </w:rPr>
                          <w:t>students</w:t>
                        </w:r>
                        <w:proofErr w:type="gram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whoenter</w:t>
                        </w:r>
                        <w:proofErr w:type="spellEnd"/>
                        <w:r w:rsidRPr="00A84B98">
                          <w:rPr>
                            <w:rFonts w:ascii="Times New Roman" w:eastAsia="Times New Roman" w:hAnsi="Times New Roman" w:cs="Times New Roman"/>
                            <w:sz w:val="24"/>
                            <w:szCs w:val="24"/>
                            <w:lang w:eastAsia="en-IN" w:bidi="hi-IN"/>
                          </w:rPr>
                          <w:t xml:space="preserve"> the library must first enter in the register to use the facilities in the library. A separate register is kept for the students who use the computers kept in the library to collect information to enhance their knowledge. At the beginning of the First semester each student will be issued a library card after collecting their details, new books will be issued to the students only after the previously borrowed books are returned in good condition. At the end of the semester, all the students must return the books to the library. Likewise, the teachers are allowed to take books from the library related to the subjects allotted to them.</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46" w:tgtFrame="_blank" w:history="1">
                          <w:r w:rsidRPr="00A84B98">
                            <w:rPr>
                              <w:rFonts w:ascii="Times New Roman" w:eastAsia="Times New Roman" w:hAnsi="Times New Roman" w:cs="Times New Roman"/>
                              <w:color w:val="0000FF"/>
                              <w:sz w:val="24"/>
                              <w:szCs w:val="24"/>
                              <w:u w:val="single"/>
                              <w:lang w:eastAsia="en-IN" w:bidi="hi-IN"/>
                            </w:rPr>
                            <w:t>https://www.srisaicollegeforwomen.org/campus</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CRITERION V – STUDENT SUPPORT AND PROGRESSION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5.1 – Student Support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5.1.1 – Scholarships and Financial Support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83"/>
                    <w:gridCol w:w="4705"/>
                    <w:gridCol w:w="1779"/>
                    <w:gridCol w:w="1692"/>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Name/Title of the scheme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Amount in Rupees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Financial Support from institution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Sri Y </w:t>
                        </w:r>
                        <w:proofErr w:type="spellStart"/>
                        <w:r w:rsidRPr="00A84B98">
                          <w:rPr>
                            <w:rFonts w:ascii="Times New Roman" w:eastAsia="Times New Roman" w:hAnsi="Times New Roman" w:cs="Times New Roman"/>
                            <w:sz w:val="24"/>
                            <w:szCs w:val="24"/>
                            <w:lang w:eastAsia="en-IN" w:bidi="hi-IN"/>
                          </w:rPr>
                          <w:t>Ramachandra</w:t>
                        </w:r>
                        <w:proofErr w:type="spellEnd"/>
                        <w:r w:rsidRPr="00A84B98">
                          <w:rPr>
                            <w:rFonts w:ascii="Times New Roman" w:eastAsia="Times New Roman" w:hAnsi="Times New Roman" w:cs="Times New Roman"/>
                            <w:sz w:val="24"/>
                            <w:szCs w:val="24"/>
                            <w:lang w:eastAsia="en-IN" w:bidi="hi-IN"/>
                          </w:rPr>
                          <w:t xml:space="preserve"> Scholarship, Sri S </w:t>
                        </w:r>
                        <w:proofErr w:type="spellStart"/>
                        <w:r w:rsidRPr="00A84B98">
                          <w:rPr>
                            <w:rFonts w:ascii="Times New Roman" w:eastAsia="Times New Roman" w:hAnsi="Times New Roman" w:cs="Times New Roman"/>
                            <w:sz w:val="24"/>
                            <w:szCs w:val="24"/>
                            <w:lang w:eastAsia="en-IN" w:bidi="hi-IN"/>
                          </w:rPr>
                          <w:t>nijalingappa</w:t>
                        </w:r>
                        <w:proofErr w:type="spellEnd"/>
                        <w:r w:rsidRPr="00A84B98">
                          <w:rPr>
                            <w:rFonts w:ascii="Times New Roman" w:eastAsia="Times New Roman" w:hAnsi="Times New Roman" w:cs="Times New Roman"/>
                            <w:sz w:val="24"/>
                            <w:szCs w:val="24"/>
                            <w:lang w:eastAsia="en-IN" w:bidi="hi-IN"/>
                          </w:rPr>
                          <w:t xml:space="preserve"> scholarship</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50000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Financial Support from Other 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0"/>
                            <w:szCs w:val="20"/>
                            <w:lang w:eastAsia="en-IN" w:bidi="hi-I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0"/>
                            <w:szCs w:val="20"/>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 National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b)International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47"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5.1.2 – Number of capability enhancement and development schemes such as Soft skill development, Remedial coaching, Language lab, Bridge courses, Yoga, Meditation, Personal Counselling and Mentoring etc.,</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217"/>
                    <w:gridCol w:w="2288"/>
                    <w:gridCol w:w="2758"/>
                    <w:gridCol w:w="1996"/>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capability enhancement scheme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Date of </w:t>
                        </w:r>
                        <w:proofErr w:type="spellStart"/>
                        <w:r w:rsidRPr="00A84B98">
                          <w:rPr>
                            <w:rFonts w:ascii="Times New Roman" w:eastAsia="Times New Roman" w:hAnsi="Times New Roman" w:cs="Times New Roman"/>
                            <w:b/>
                            <w:bCs/>
                            <w:sz w:val="24"/>
                            <w:szCs w:val="24"/>
                            <w:lang w:eastAsia="en-IN" w:bidi="hi-IN"/>
                          </w:rPr>
                          <w:t>implemetation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 enrolled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Agencies involved</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mentoring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07/07/2018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332</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faculty of the college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Soft skill development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11/03/2019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Tally, TATA Strive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remedial coaching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18/04/2019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faculty of the college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language lab</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09/07/2018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332</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college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Bridge courses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10/07/2018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faculty of the college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personal counselling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faculty of the college</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48"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5.1.3 – Students benefited by guidance for competitive examinations and career counselling offered by the institution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8"/>
                    <w:gridCol w:w="1924"/>
                    <w:gridCol w:w="2533"/>
                    <w:gridCol w:w="2439"/>
                    <w:gridCol w:w="2165"/>
                    <w:gridCol w:w="1570"/>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scheme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benefited students for competitive examination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Number of benefited students by career </w:t>
                        </w:r>
                        <w:proofErr w:type="spellStart"/>
                        <w:r w:rsidRPr="00A84B98">
                          <w:rPr>
                            <w:rFonts w:ascii="Times New Roman" w:eastAsia="Times New Roman" w:hAnsi="Times New Roman" w:cs="Times New Roman"/>
                            <w:b/>
                            <w:bCs/>
                            <w:sz w:val="24"/>
                            <w:szCs w:val="24"/>
                            <w:lang w:eastAsia="en-IN" w:bidi="hi-IN"/>
                          </w:rPr>
                          <w:t>counseling</w:t>
                        </w:r>
                        <w:proofErr w:type="spellEnd"/>
                        <w:r w:rsidRPr="00A84B98">
                          <w:rPr>
                            <w:rFonts w:ascii="Times New Roman" w:eastAsia="Times New Roman" w:hAnsi="Times New Roman" w:cs="Times New Roman"/>
                            <w:b/>
                            <w:bCs/>
                            <w:sz w:val="24"/>
                            <w:szCs w:val="24"/>
                            <w:lang w:eastAsia="en-IN" w:bidi="hi-IN"/>
                          </w:rPr>
                          <w:t xml:space="preserve"> activities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Number of students who have </w:t>
                        </w:r>
                        <w:proofErr w:type="spellStart"/>
                        <w:r w:rsidRPr="00A84B98">
                          <w:rPr>
                            <w:rFonts w:ascii="Times New Roman" w:eastAsia="Times New Roman" w:hAnsi="Times New Roman" w:cs="Times New Roman"/>
                            <w:b/>
                            <w:bCs/>
                            <w:sz w:val="24"/>
                            <w:szCs w:val="24"/>
                            <w:lang w:eastAsia="en-IN" w:bidi="hi-IN"/>
                          </w:rPr>
                          <w:t>passedin</w:t>
                        </w:r>
                        <w:proofErr w:type="spellEnd"/>
                        <w:r w:rsidRPr="00A84B98">
                          <w:rPr>
                            <w:rFonts w:ascii="Times New Roman" w:eastAsia="Times New Roman" w:hAnsi="Times New Roman" w:cs="Times New Roman"/>
                            <w:b/>
                            <w:bCs/>
                            <w:sz w:val="24"/>
                            <w:szCs w:val="24"/>
                            <w:lang w:eastAsia="en-IN" w:bidi="hi-IN"/>
                          </w:rPr>
                          <w:t xml:space="preserve"> the comp. exam</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Number of </w:t>
                        </w:r>
                        <w:proofErr w:type="spellStart"/>
                        <w:r w:rsidRPr="00A84B98">
                          <w:rPr>
                            <w:rFonts w:ascii="Times New Roman" w:eastAsia="Times New Roman" w:hAnsi="Times New Roman" w:cs="Times New Roman"/>
                            <w:b/>
                            <w:bCs/>
                            <w:sz w:val="24"/>
                            <w:szCs w:val="24"/>
                            <w:lang w:eastAsia="en-IN" w:bidi="hi-IN"/>
                          </w:rPr>
                          <w:t>studentsp</w:t>
                        </w:r>
                        <w:proofErr w:type="spellEnd"/>
                        <w:r w:rsidRPr="00A84B98">
                          <w:rPr>
                            <w:rFonts w:ascii="Times New Roman" w:eastAsia="Times New Roman" w:hAnsi="Times New Roman" w:cs="Times New Roman"/>
                            <w:b/>
                            <w:bCs/>
                            <w:sz w:val="24"/>
                            <w:szCs w:val="24"/>
                            <w:lang w:eastAsia="en-IN" w:bidi="hi-IN"/>
                          </w:rPr>
                          <w:t xml:space="preserve"> placed</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proedge</w:t>
                        </w:r>
                        <w:proofErr w:type="spellEnd"/>
                        <w:r w:rsidRPr="00A84B98">
                          <w:rPr>
                            <w:rFonts w:ascii="Times New Roman" w:eastAsia="Times New Roman" w:hAnsi="Times New Roman" w:cs="Times New Roman"/>
                            <w:sz w:val="24"/>
                            <w:szCs w:val="24"/>
                            <w:lang w:eastAsia="en-IN" w:bidi="hi-IN"/>
                          </w:rPr>
                          <w:t xml:space="preserve">, TATA Strive, </w:t>
                        </w:r>
                        <w:proofErr w:type="spellStart"/>
                        <w:r w:rsidRPr="00A84B98">
                          <w:rPr>
                            <w:rFonts w:ascii="Times New Roman" w:eastAsia="Times New Roman" w:hAnsi="Times New Roman" w:cs="Times New Roman"/>
                            <w:sz w:val="24"/>
                            <w:szCs w:val="24"/>
                            <w:lang w:eastAsia="en-IN" w:bidi="hi-IN"/>
                          </w:rPr>
                          <w:t>Kayaka</w:t>
                        </w:r>
                        <w:proofErr w:type="spellEnd"/>
                        <w:r w:rsidRPr="00A84B98">
                          <w:rPr>
                            <w:rFonts w:ascii="Times New Roman" w:eastAsia="Times New Roman" w:hAnsi="Times New Roman" w:cs="Times New Roman"/>
                            <w:sz w:val="24"/>
                            <w:szCs w:val="24"/>
                            <w:lang w:eastAsia="en-IN" w:bidi="hi-IN"/>
                          </w:rPr>
                          <w:t xml:space="preserve"> Computers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95</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49"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 xml:space="preserve">5.1.4 – Institutional mechanism for transparency, timely </w:t>
                  </w:r>
                  <w:proofErr w:type="spellStart"/>
                  <w:r w:rsidRPr="00A84B98">
                    <w:rPr>
                      <w:rFonts w:ascii="Times New Roman" w:eastAsia="Times New Roman" w:hAnsi="Times New Roman" w:cs="Times New Roman"/>
                      <w:sz w:val="24"/>
                      <w:szCs w:val="24"/>
                      <w:lang w:eastAsia="en-IN" w:bidi="hi-IN"/>
                    </w:rPr>
                    <w:t>redressal</w:t>
                  </w:r>
                  <w:proofErr w:type="spellEnd"/>
                  <w:r w:rsidRPr="00A84B98">
                    <w:rPr>
                      <w:rFonts w:ascii="Times New Roman" w:eastAsia="Times New Roman" w:hAnsi="Times New Roman" w:cs="Times New Roman"/>
                      <w:sz w:val="24"/>
                      <w:szCs w:val="24"/>
                      <w:lang w:eastAsia="en-IN" w:bidi="hi-IN"/>
                    </w:rPr>
                    <w:t xml:space="preserve"> of student grievances, Prevention of sexual harassment and ragging cases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836"/>
                    <w:gridCol w:w="3565"/>
                    <w:gridCol w:w="4858"/>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Total grievances received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grievances redressed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Avg. number of days for grievance </w:t>
                        </w:r>
                        <w:proofErr w:type="spellStart"/>
                        <w:r w:rsidRPr="00A84B98">
                          <w:rPr>
                            <w:rFonts w:ascii="Times New Roman" w:eastAsia="Times New Roman" w:hAnsi="Times New Roman" w:cs="Times New Roman"/>
                            <w:b/>
                            <w:bCs/>
                            <w:sz w:val="24"/>
                            <w:szCs w:val="24"/>
                            <w:lang w:eastAsia="en-IN" w:bidi="hi-IN"/>
                          </w:rPr>
                          <w:t>redressal</w:t>
                        </w:r>
                        <w:proofErr w:type="spellEnd"/>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5.2 – Student Progression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5.2.1 – Details of campus placement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22"/>
                    <w:gridCol w:w="1905"/>
                    <w:gridCol w:w="1458"/>
                    <w:gridCol w:w="1911"/>
                    <w:gridCol w:w="1905"/>
                    <w:gridCol w:w="1458"/>
                  </w:tblGrid>
                  <w:tr w:rsidR="00A84B98" w:rsidRPr="00A84B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On campus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Off campus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proofErr w:type="spellStart"/>
                        <w:r w:rsidRPr="00A84B98">
                          <w:rPr>
                            <w:rFonts w:ascii="Times New Roman" w:eastAsia="Times New Roman" w:hAnsi="Times New Roman" w:cs="Times New Roman"/>
                            <w:b/>
                            <w:bCs/>
                            <w:sz w:val="24"/>
                            <w:szCs w:val="24"/>
                            <w:lang w:eastAsia="en-IN" w:bidi="hi-IN"/>
                          </w:rPr>
                          <w:t>Nameof</w:t>
                        </w:r>
                        <w:proofErr w:type="spellEnd"/>
                        <w:r w:rsidRPr="00A84B98">
                          <w:rPr>
                            <w:rFonts w:ascii="Times New Roman" w:eastAsia="Times New Roman" w:hAnsi="Times New Roman" w:cs="Times New Roman"/>
                            <w:b/>
                            <w:bCs/>
                            <w:sz w:val="24"/>
                            <w:szCs w:val="24"/>
                            <w:lang w:eastAsia="en-IN" w:bidi="hi-IN"/>
                          </w:rPr>
                          <w:t xml:space="preserve"> organizations visited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 participated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Number of </w:t>
                        </w:r>
                        <w:proofErr w:type="spellStart"/>
                        <w:r w:rsidRPr="00A84B98">
                          <w:rPr>
                            <w:rFonts w:ascii="Times New Roman" w:eastAsia="Times New Roman" w:hAnsi="Times New Roman" w:cs="Times New Roman"/>
                            <w:b/>
                            <w:bCs/>
                            <w:sz w:val="24"/>
                            <w:szCs w:val="24"/>
                            <w:lang w:eastAsia="en-IN" w:bidi="hi-IN"/>
                          </w:rPr>
                          <w:t>stduents</w:t>
                        </w:r>
                        <w:proofErr w:type="spellEnd"/>
                        <w:r w:rsidRPr="00A84B98">
                          <w:rPr>
                            <w:rFonts w:ascii="Times New Roman" w:eastAsia="Times New Roman" w:hAnsi="Times New Roman" w:cs="Times New Roman"/>
                            <w:b/>
                            <w:bCs/>
                            <w:sz w:val="24"/>
                            <w:szCs w:val="24"/>
                            <w:lang w:eastAsia="en-IN" w:bidi="hi-IN"/>
                          </w:rPr>
                          <w:t xml:space="preserve"> placed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proofErr w:type="spellStart"/>
                        <w:r w:rsidRPr="00A84B98">
                          <w:rPr>
                            <w:rFonts w:ascii="Times New Roman" w:eastAsia="Times New Roman" w:hAnsi="Times New Roman" w:cs="Times New Roman"/>
                            <w:b/>
                            <w:bCs/>
                            <w:sz w:val="24"/>
                            <w:szCs w:val="24"/>
                            <w:lang w:eastAsia="en-IN" w:bidi="hi-IN"/>
                          </w:rPr>
                          <w:t>Nameof</w:t>
                        </w:r>
                        <w:proofErr w:type="spellEnd"/>
                        <w:r w:rsidRPr="00A84B98">
                          <w:rPr>
                            <w:rFonts w:ascii="Times New Roman" w:eastAsia="Times New Roman" w:hAnsi="Times New Roman" w:cs="Times New Roman"/>
                            <w:b/>
                            <w:bCs/>
                            <w:sz w:val="24"/>
                            <w:szCs w:val="24"/>
                            <w:lang w:eastAsia="en-IN" w:bidi="hi-IN"/>
                          </w:rPr>
                          <w:t xml:space="preserve"> organizations visited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 participated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Number of </w:t>
                        </w:r>
                        <w:proofErr w:type="spellStart"/>
                        <w:r w:rsidRPr="00A84B98">
                          <w:rPr>
                            <w:rFonts w:ascii="Times New Roman" w:eastAsia="Times New Roman" w:hAnsi="Times New Roman" w:cs="Times New Roman"/>
                            <w:b/>
                            <w:bCs/>
                            <w:sz w:val="24"/>
                            <w:szCs w:val="24"/>
                            <w:lang w:eastAsia="en-IN" w:bidi="hi-IN"/>
                          </w:rPr>
                          <w:t>stduents</w:t>
                        </w:r>
                        <w:proofErr w:type="spellEnd"/>
                        <w:r w:rsidRPr="00A84B98">
                          <w:rPr>
                            <w:rFonts w:ascii="Times New Roman" w:eastAsia="Times New Roman" w:hAnsi="Times New Roman" w:cs="Times New Roman"/>
                            <w:b/>
                            <w:bCs/>
                            <w:sz w:val="24"/>
                            <w:szCs w:val="24"/>
                            <w:lang w:eastAsia="en-IN" w:bidi="hi-IN"/>
                          </w:rPr>
                          <w:t xml:space="preserve"> placed</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Proedge</w:t>
                        </w:r>
                        <w:proofErr w:type="spellEnd"/>
                        <w:r w:rsidRPr="00A84B98">
                          <w:rPr>
                            <w:rFonts w:ascii="Times New Roman" w:eastAsia="Times New Roman" w:hAnsi="Times New Roman" w:cs="Times New Roman"/>
                            <w:sz w:val="24"/>
                            <w:szCs w:val="24"/>
                            <w:lang w:eastAsia="en-IN" w:bidi="hi-IN"/>
                          </w:rPr>
                          <w:t xml:space="preserve">, axis bank, </w:t>
                        </w:r>
                        <w:proofErr w:type="spellStart"/>
                        <w:r w:rsidRPr="00A84B98">
                          <w:rPr>
                            <w:rFonts w:ascii="Times New Roman" w:eastAsia="Times New Roman" w:hAnsi="Times New Roman" w:cs="Times New Roman"/>
                            <w:sz w:val="24"/>
                            <w:szCs w:val="24"/>
                            <w:lang w:eastAsia="en-IN" w:bidi="hi-IN"/>
                          </w:rPr>
                          <w:t>bandhan</w:t>
                        </w:r>
                        <w:proofErr w:type="spellEnd"/>
                        <w:r w:rsidRPr="00A84B98">
                          <w:rPr>
                            <w:rFonts w:ascii="Times New Roman" w:eastAsia="Times New Roman" w:hAnsi="Times New Roman" w:cs="Times New Roman"/>
                            <w:sz w:val="24"/>
                            <w:szCs w:val="24"/>
                            <w:lang w:eastAsia="en-IN" w:bidi="hi-IN"/>
                          </w:rPr>
                          <w:t xml:space="preserve"> bank, Indian money, </w:t>
                        </w:r>
                        <w:proofErr w:type="spellStart"/>
                        <w:r w:rsidRPr="00A84B98">
                          <w:rPr>
                            <w:rFonts w:ascii="Times New Roman" w:eastAsia="Times New Roman" w:hAnsi="Times New Roman" w:cs="Times New Roman"/>
                            <w:sz w:val="24"/>
                            <w:szCs w:val="24"/>
                            <w:lang w:eastAsia="en-IN" w:bidi="hi-IN"/>
                          </w:rPr>
                          <w:t>accenture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Orchids international school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50"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5.2.2 – Student progression to higher education in percentage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2208"/>
                    <w:gridCol w:w="1777"/>
                    <w:gridCol w:w="1790"/>
                    <w:gridCol w:w="2971"/>
                    <w:gridCol w:w="1886"/>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 enrolling into higher education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Programme graduated from</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proofErr w:type="spellStart"/>
                        <w:r w:rsidRPr="00A84B98">
                          <w:rPr>
                            <w:rFonts w:ascii="Times New Roman" w:eastAsia="Times New Roman" w:hAnsi="Times New Roman" w:cs="Times New Roman"/>
                            <w:b/>
                            <w:bCs/>
                            <w:sz w:val="24"/>
                            <w:szCs w:val="24"/>
                            <w:lang w:eastAsia="en-IN" w:bidi="hi-IN"/>
                          </w:rPr>
                          <w:t>Depratment</w:t>
                        </w:r>
                        <w:proofErr w:type="spellEnd"/>
                        <w:r w:rsidRPr="00A84B98">
                          <w:rPr>
                            <w:rFonts w:ascii="Times New Roman" w:eastAsia="Times New Roman" w:hAnsi="Times New Roman" w:cs="Times New Roman"/>
                            <w:b/>
                            <w:bCs/>
                            <w:sz w:val="24"/>
                            <w:szCs w:val="24"/>
                            <w:lang w:eastAsia="en-IN" w:bidi="hi-IN"/>
                          </w:rPr>
                          <w:t xml:space="preserve"> graduated from</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institution joined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programme admitted to</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B.com</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Commerce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ICAI, </w:t>
                        </w:r>
                        <w:proofErr w:type="spellStart"/>
                        <w:r w:rsidRPr="00A84B98">
                          <w:rPr>
                            <w:rFonts w:ascii="Times New Roman" w:eastAsia="Times New Roman" w:hAnsi="Times New Roman" w:cs="Times New Roman"/>
                            <w:sz w:val="24"/>
                            <w:szCs w:val="24"/>
                            <w:lang w:eastAsia="en-IN" w:bidi="hi-IN"/>
                          </w:rPr>
                          <w:t>ICSI,vivekananda</w:t>
                        </w:r>
                        <w:proofErr w:type="spellEnd"/>
                        <w:r w:rsidRPr="00A84B98">
                          <w:rPr>
                            <w:rFonts w:ascii="Times New Roman" w:eastAsia="Times New Roman" w:hAnsi="Times New Roman" w:cs="Times New Roman"/>
                            <w:sz w:val="24"/>
                            <w:szCs w:val="24"/>
                            <w:lang w:eastAsia="en-IN" w:bidi="hi-IN"/>
                          </w:rPr>
                          <w:t xml:space="preserve"> college, MLCW college, MLA college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M.com, MBA, CA, CS</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51"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5.2.3 – Students qualifying in state/ national/ international level examinations during the year (</w:t>
                  </w:r>
                  <w:proofErr w:type="spellStart"/>
                  <w:r w:rsidRPr="00A84B98">
                    <w:rPr>
                      <w:rFonts w:ascii="Times New Roman" w:eastAsia="Times New Roman" w:hAnsi="Times New Roman" w:cs="Times New Roman"/>
                      <w:sz w:val="24"/>
                      <w:szCs w:val="24"/>
                      <w:lang w:eastAsia="en-IN" w:bidi="hi-IN"/>
                    </w:rPr>
                    <w:t>eg:NET</w:t>
                  </w:r>
                  <w:proofErr w:type="spellEnd"/>
                  <w:r w:rsidRPr="00A84B98">
                    <w:rPr>
                      <w:rFonts w:ascii="Times New Roman" w:eastAsia="Times New Roman" w:hAnsi="Times New Roman" w:cs="Times New Roman"/>
                      <w:sz w:val="24"/>
                      <w:szCs w:val="24"/>
                      <w:lang w:eastAsia="en-IN" w:bidi="hi-IN"/>
                    </w:rPr>
                    <w:t>/SET/SLET/GATE/GMAT/CAT/GRE/TOFEL/Civil Services/State Government Services)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05"/>
                    <w:gridCol w:w="9654"/>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lastRenderedPageBreak/>
                          <w:t>Items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students selected/ qualifying</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NET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52"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5.2.4 – Sports and cultural activities / competitions organised at the institution level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382"/>
                    <w:gridCol w:w="2024"/>
                    <w:gridCol w:w="2853"/>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Activity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Participants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commerce management fest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Institutional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cultural fest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Institutional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300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sports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Institutional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320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inter college </w:t>
                        </w:r>
                        <w:proofErr w:type="spellStart"/>
                        <w:r w:rsidRPr="00A84B98">
                          <w:rPr>
                            <w:rFonts w:ascii="Times New Roman" w:eastAsia="Times New Roman" w:hAnsi="Times New Roman" w:cs="Times New Roman"/>
                            <w:sz w:val="24"/>
                            <w:szCs w:val="24"/>
                            <w:lang w:eastAsia="en-IN" w:bidi="hi-IN"/>
                          </w:rPr>
                          <w:t>bhavageethe</w:t>
                        </w:r>
                        <w:proofErr w:type="spellEnd"/>
                        <w:r w:rsidRPr="00A84B98">
                          <w:rPr>
                            <w:rFonts w:ascii="Times New Roman" w:eastAsia="Times New Roman" w:hAnsi="Times New Roman" w:cs="Times New Roman"/>
                            <w:sz w:val="24"/>
                            <w:szCs w:val="24"/>
                            <w:lang w:eastAsia="en-IN" w:bidi="hi-IN"/>
                          </w:rPr>
                          <w:t xml:space="preserve"> competition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Institutional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debate </w:t>
                        </w:r>
                        <w:proofErr w:type="spellStart"/>
                        <w:r w:rsidRPr="00A84B98">
                          <w:rPr>
                            <w:rFonts w:ascii="Times New Roman" w:eastAsia="Times New Roman" w:hAnsi="Times New Roman" w:cs="Times New Roman"/>
                            <w:sz w:val="24"/>
                            <w:szCs w:val="24"/>
                            <w:lang w:eastAsia="en-IN" w:bidi="hi-IN"/>
                          </w:rPr>
                          <w:t>competion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Institutional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250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Smt. </w:t>
                        </w:r>
                        <w:proofErr w:type="spellStart"/>
                        <w:r w:rsidRPr="00A84B98">
                          <w:rPr>
                            <w:rFonts w:ascii="Times New Roman" w:eastAsia="Times New Roman" w:hAnsi="Times New Roman" w:cs="Times New Roman"/>
                            <w:sz w:val="24"/>
                            <w:szCs w:val="24"/>
                            <w:lang w:eastAsia="en-IN" w:bidi="hi-IN"/>
                          </w:rPr>
                          <w:t>Saroja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Ramachandra</w:t>
                        </w:r>
                        <w:proofErr w:type="spellEnd"/>
                        <w:r w:rsidRPr="00A84B98">
                          <w:rPr>
                            <w:rFonts w:ascii="Times New Roman" w:eastAsia="Times New Roman" w:hAnsi="Times New Roman" w:cs="Times New Roman"/>
                            <w:sz w:val="24"/>
                            <w:szCs w:val="24"/>
                            <w:lang w:eastAsia="en-IN" w:bidi="hi-IN"/>
                          </w:rPr>
                          <w:t xml:space="preserve"> inter college dance competition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Institutional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400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53"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5.3 – Student Participation and Activities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5.3.1 – Number of awards/medals for outstanding performance in sports/cultural activities at national/international level (award for a team event should be counted as one)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2023"/>
                    <w:gridCol w:w="1831"/>
                    <w:gridCol w:w="1897"/>
                    <w:gridCol w:w="2004"/>
                    <w:gridCol w:w="1441"/>
                    <w:gridCol w:w="1436"/>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award/medal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National/ </w:t>
                        </w:r>
                        <w:proofErr w:type="spellStart"/>
                        <w:r w:rsidRPr="00A84B98">
                          <w:rPr>
                            <w:rFonts w:ascii="Times New Roman" w:eastAsia="Times New Roman" w:hAnsi="Times New Roman" w:cs="Times New Roman"/>
                            <w:b/>
                            <w:bCs/>
                            <w:sz w:val="24"/>
                            <w:szCs w:val="24"/>
                            <w:lang w:eastAsia="en-IN" w:bidi="hi-IN"/>
                          </w:rPr>
                          <w:t>Internaional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awards for Sports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awards for Cultural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Student ID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student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National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54"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5.3.2 – Activity of Student Council &amp; representation of students on academic &amp; administrative bodies/committees of the institution (maximum 500 words)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We have representatives from each class elected to represent their entire class. There would be two representatives elected by a class. The interested candidates who are willing to take up the responsibilities would be asked to file their nominations. The representatives would be elected by means of election, the entire class would elect their representative by means of secret votes, and the candidate who gets the maximum votes would be elected as the first representative as the first representative and the next candidate who gets the second highest votes will be elected as the second representative. The representative elected would remain in the position foe the academic year. </w:t>
                        </w:r>
                        <w:r w:rsidRPr="00A84B98">
                          <w:rPr>
                            <w:rFonts w:ascii="Times New Roman" w:eastAsia="Times New Roman" w:hAnsi="Times New Roman" w:cs="Times New Roman"/>
                            <w:sz w:val="24"/>
                            <w:szCs w:val="24"/>
                            <w:lang w:eastAsia="en-IN" w:bidi="hi-IN"/>
                          </w:rPr>
                          <w:lastRenderedPageBreak/>
                          <w:t xml:space="preserve">These representatives take </w:t>
                        </w:r>
                        <w:proofErr w:type="spellStart"/>
                        <w:proofErr w:type="gramStart"/>
                        <w:r w:rsidRPr="00A84B98">
                          <w:rPr>
                            <w:rFonts w:ascii="Times New Roman" w:eastAsia="Times New Roman" w:hAnsi="Times New Roman" w:cs="Times New Roman"/>
                            <w:sz w:val="24"/>
                            <w:szCs w:val="24"/>
                            <w:lang w:eastAsia="en-IN" w:bidi="hi-IN"/>
                          </w:rPr>
                          <w:t>a</w:t>
                        </w:r>
                        <w:proofErr w:type="spellEnd"/>
                        <w:proofErr w:type="gramEnd"/>
                        <w:r w:rsidRPr="00A84B98">
                          <w:rPr>
                            <w:rFonts w:ascii="Times New Roman" w:eastAsia="Times New Roman" w:hAnsi="Times New Roman" w:cs="Times New Roman"/>
                            <w:sz w:val="24"/>
                            <w:szCs w:val="24"/>
                            <w:lang w:eastAsia="en-IN" w:bidi="hi-IN"/>
                          </w:rPr>
                          <w:t xml:space="preserve"> active part in all the activities happening in and out of the college. The college also has an active council union in which posts like President, vice-president, cultural secretary, vice-cultural </w:t>
                        </w:r>
                        <w:proofErr w:type="spellStart"/>
                        <w:r w:rsidRPr="00A84B98">
                          <w:rPr>
                            <w:rFonts w:ascii="Times New Roman" w:eastAsia="Times New Roman" w:hAnsi="Times New Roman" w:cs="Times New Roman"/>
                            <w:sz w:val="24"/>
                            <w:szCs w:val="24"/>
                            <w:lang w:eastAsia="en-IN" w:bidi="hi-IN"/>
                          </w:rPr>
                          <w:t>secrectary</w:t>
                        </w:r>
                        <w:proofErr w:type="spellEnd"/>
                        <w:r w:rsidRPr="00A84B98">
                          <w:rPr>
                            <w:rFonts w:ascii="Times New Roman" w:eastAsia="Times New Roman" w:hAnsi="Times New Roman" w:cs="Times New Roman"/>
                            <w:sz w:val="24"/>
                            <w:szCs w:val="24"/>
                            <w:lang w:eastAsia="en-IN" w:bidi="hi-IN"/>
                          </w:rPr>
                          <w:t xml:space="preserve">, sports secretary, vice- sports </w:t>
                        </w:r>
                        <w:proofErr w:type="spellStart"/>
                        <w:r w:rsidRPr="00A84B98">
                          <w:rPr>
                            <w:rFonts w:ascii="Times New Roman" w:eastAsia="Times New Roman" w:hAnsi="Times New Roman" w:cs="Times New Roman"/>
                            <w:sz w:val="24"/>
                            <w:szCs w:val="24"/>
                            <w:lang w:eastAsia="en-IN" w:bidi="hi-IN"/>
                          </w:rPr>
                          <w:t>secreatary</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tresurer</w:t>
                        </w:r>
                        <w:proofErr w:type="spellEnd"/>
                        <w:r w:rsidRPr="00A84B98">
                          <w:rPr>
                            <w:rFonts w:ascii="Times New Roman" w:eastAsia="Times New Roman" w:hAnsi="Times New Roman" w:cs="Times New Roman"/>
                            <w:sz w:val="24"/>
                            <w:szCs w:val="24"/>
                            <w:lang w:eastAsia="en-IN" w:bidi="hi-IN"/>
                          </w:rPr>
                          <w:t xml:space="preserve"> and vice </w:t>
                        </w:r>
                        <w:proofErr w:type="spellStart"/>
                        <w:r w:rsidRPr="00A84B98">
                          <w:rPr>
                            <w:rFonts w:ascii="Times New Roman" w:eastAsia="Times New Roman" w:hAnsi="Times New Roman" w:cs="Times New Roman"/>
                            <w:sz w:val="24"/>
                            <w:szCs w:val="24"/>
                            <w:lang w:eastAsia="en-IN" w:bidi="hi-IN"/>
                          </w:rPr>
                          <w:t>tresurer</w:t>
                        </w:r>
                        <w:proofErr w:type="spellEnd"/>
                        <w:r w:rsidRPr="00A84B98">
                          <w:rPr>
                            <w:rFonts w:ascii="Times New Roman" w:eastAsia="Times New Roman" w:hAnsi="Times New Roman" w:cs="Times New Roman"/>
                            <w:sz w:val="24"/>
                            <w:szCs w:val="24"/>
                            <w:lang w:eastAsia="en-IN" w:bidi="hi-IN"/>
                          </w:rPr>
                          <w:t xml:space="preserve"> are elected by means of elections conducted by the college in which students are given to vote for the candidates who are deserving to serve the college. The responsibilities of each of these representatives are as follows: Act as a conduct between the students and the college administration They serve as a communicator in bringing any suggestions/ feedback/ issues that are raised by the students to the administrators or the faculty members. They suggest and develop solutions relating to the problems students are facing in the campus. Collaborate with students to co-ordinate events to enhance </w:t>
                        </w:r>
                        <w:proofErr w:type="gramStart"/>
                        <w:r w:rsidRPr="00A84B98">
                          <w:rPr>
                            <w:rFonts w:ascii="Times New Roman" w:eastAsia="Times New Roman" w:hAnsi="Times New Roman" w:cs="Times New Roman"/>
                            <w:sz w:val="24"/>
                            <w:szCs w:val="24"/>
                            <w:lang w:eastAsia="en-IN" w:bidi="hi-IN"/>
                          </w:rPr>
                          <w:t>students</w:t>
                        </w:r>
                        <w:proofErr w:type="gramEnd"/>
                        <w:r w:rsidRPr="00A84B98">
                          <w:rPr>
                            <w:rFonts w:ascii="Times New Roman" w:eastAsia="Times New Roman" w:hAnsi="Times New Roman" w:cs="Times New Roman"/>
                            <w:sz w:val="24"/>
                            <w:szCs w:val="24"/>
                            <w:lang w:eastAsia="en-IN" w:bidi="hi-IN"/>
                          </w:rPr>
                          <w:t xml:space="preserve"> skills and creativity. There are number of committees in the college in which the class representatives take part actively like NSS, cultural, sports, placement committee, magazine committee, departmental committees, grievance committee, seminar and workshops, research and promotion committee, alumni committee etc..</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5.4 – Alumni Engagement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5.4.1 – Whether the institution has registered Alumni Association?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5.4.2 – No. of enrolled Alumni:</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5.4.3 – Alumni contribution during the year (in Rupees) :</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100000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5.4.4 – Meetings/activities organized by Alumni Association :</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Alumni are the brand ambassador of the institute they graduate from. Our alumni network is one of the biggest source of placement opportunities to the students. Alumni’s have helped many of the students to get placed in their respective organizations. The association helps in building up the network of the alumni and helps in being in touch with the corporate world. They volunteer in being resource people themselves in conducting seminars and lectures on competitive exams related to banking, CA, CS, how to face interview etc. They help in planning resource persons for the seminars and workshops. The alumni participate through feedback on competencies gained during their student life and provide information to improve curriculum on a continuous basis. The alumni visit the institution for sharing their valuable experiences with the juniors. They guide the students of their industry experiences and ways to get ready for the corporate world. The alumni are also associated with the students not only in academic form but also have a good friendship maintained with their juniors and are also involved with extracurricular activities with students like they have conducted classes in </w:t>
                        </w:r>
                        <w:proofErr w:type="spellStart"/>
                        <w:r w:rsidRPr="00A84B98">
                          <w:rPr>
                            <w:rFonts w:ascii="Times New Roman" w:eastAsia="Times New Roman" w:hAnsi="Times New Roman" w:cs="Times New Roman"/>
                            <w:sz w:val="24"/>
                            <w:szCs w:val="24"/>
                            <w:lang w:eastAsia="en-IN" w:bidi="hi-IN"/>
                          </w:rPr>
                          <w:t>mehendi</w:t>
                        </w:r>
                        <w:proofErr w:type="spellEnd"/>
                        <w:r w:rsidRPr="00A84B98">
                          <w:rPr>
                            <w:rFonts w:ascii="Times New Roman" w:eastAsia="Times New Roman" w:hAnsi="Times New Roman" w:cs="Times New Roman"/>
                            <w:sz w:val="24"/>
                            <w:szCs w:val="24"/>
                            <w:lang w:eastAsia="en-IN" w:bidi="hi-IN"/>
                          </w:rPr>
                          <w:t>, pot painting etc.</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CRITERION VI – GOVERNANCE, LEADERSHIP AND MANAGEMENT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6.1 – Institutional Vision and Leadership</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6.1.1 – Mention two practices of decentralization and participative management during the last year (maximum 500 words)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Sri </w:t>
                        </w:r>
                        <w:proofErr w:type="spellStart"/>
                        <w:r w:rsidRPr="00A84B98">
                          <w:rPr>
                            <w:rFonts w:ascii="Times New Roman" w:eastAsia="Times New Roman" w:hAnsi="Times New Roman" w:cs="Times New Roman"/>
                            <w:sz w:val="24"/>
                            <w:szCs w:val="24"/>
                            <w:lang w:eastAsia="en-IN" w:bidi="hi-IN"/>
                          </w:rPr>
                          <w:t>Sai</w:t>
                        </w:r>
                        <w:proofErr w:type="spellEnd"/>
                        <w:r w:rsidRPr="00A84B98">
                          <w:rPr>
                            <w:rFonts w:ascii="Times New Roman" w:eastAsia="Times New Roman" w:hAnsi="Times New Roman" w:cs="Times New Roman"/>
                            <w:sz w:val="24"/>
                            <w:szCs w:val="24"/>
                            <w:lang w:eastAsia="en-IN" w:bidi="hi-IN"/>
                          </w:rPr>
                          <w:t xml:space="preserve"> College for Women is having well organized governing body under the leadership of the Chairman of the Governing Body. The Principal has appointed IQAC Committee as per the instructions of the Chairman. IQAC has conducts a staff meeting to sensitize the process of NAAC to </w:t>
                        </w:r>
                        <w:proofErr w:type="spellStart"/>
                        <w:r w:rsidRPr="00A84B98">
                          <w:rPr>
                            <w:rFonts w:ascii="Times New Roman" w:eastAsia="Times New Roman" w:hAnsi="Times New Roman" w:cs="Times New Roman"/>
                            <w:sz w:val="24"/>
                            <w:szCs w:val="24"/>
                            <w:lang w:eastAsia="en-IN" w:bidi="hi-IN"/>
                          </w:rPr>
                          <w:t>achieve</w:t>
                        </w:r>
                        <w:proofErr w:type="gramStart"/>
                        <w:r w:rsidRPr="00A84B98">
                          <w:rPr>
                            <w:rFonts w:ascii="Times New Roman" w:eastAsia="Times New Roman" w:hAnsi="Times New Roman" w:cs="Times New Roman"/>
                            <w:sz w:val="24"/>
                            <w:szCs w:val="24"/>
                            <w:lang w:eastAsia="en-IN" w:bidi="hi-IN"/>
                          </w:rPr>
                          <w:t>,re</w:t>
                        </w:r>
                        <w:proofErr w:type="spellEnd"/>
                        <w:proofErr w:type="gramEnd"/>
                        <w:r w:rsidRPr="00A84B98">
                          <w:rPr>
                            <w:rFonts w:ascii="Times New Roman" w:eastAsia="Times New Roman" w:hAnsi="Times New Roman" w:cs="Times New Roman"/>
                            <w:sz w:val="24"/>
                            <w:szCs w:val="24"/>
                            <w:lang w:eastAsia="en-IN" w:bidi="hi-IN"/>
                          </w:rPr>
                          <w:t xml:space="preserve">-accreditation for Sri </w:t>
                        </w:r>
                        <w:proofErr w:type="spellStart"/>
                        <w:r w:rsidRPr="00A84B98">
                          <w:rPr>
                            <w:rFonts w:ascii="Times New Roman" w:eastAsia="Times New Roman" w:hAnsi="Times New Roman" w:cs="Times New Roman"/>
                            <w:sz w:val="24"/>
                            <w:szCs w:val="24"/>
                            <w:lang w:eastAsia="en-IN" w:bidi="hi-IN"/>
                          </w:rPr>
                          <w:t>Sai</w:t>
                        </w:r>
                        <w:proofErr w:type="spellEnd"/>
                        <w:r w:rsidRPr="00A84B98">
                          <w:rPr>
                            <w:rFonts w:ascii="Times New Roman" w:eastAsia="Times New Roman" w:hAnsi="Times New Roman" w:cs="Times New Roman"/>
                            <w:sz w:val="24"/>
                            <w:szCs w:val="24"/>
                            <w:lang w:eastAsia="en-IN" w:bidi="hi-IN"/>
                          </w:rPr>
                          <w:t xml:space="preserve"> College for Women. Participative management is practiced at various levels. A decentralized administrative system with the intention of providing best to the student body is in practice in the institution. Important developmental plans are discussed by the Principal along with all the committee members, plans are executed only after reviewing the suggestions. A meeting with the management and monthly discussions with the Principal enable the staff and students to participate and contribute to the personal as well as institutional growth. The Principal assigns specific duties to various academic and administrative bodies of the college on the basis of the suggestions made by the management. Senior faculty members are given responsibilities to act as mentors and </w:t>
                        </w:r>
                        <w:proofErr w:type="spellStart"/>
                        <w:r w:rsidRPr="00A84B98">
                          <w:rPr>
                            <w:rFonts w:ascii="Times New Roman" w:eastAsia="Times New Roman" w:hAnsi="Times New Roman" w:cs="Times New Roman"/>
                            <w:sz w:val="24"/>
                            <w:szCs w:val="24"/>
                            <w:lang w:eastAsia="en-IN" w:bidi="hi-IN"/>
                          </w:rPr>
                          <w:t>counselors</w:t>
                        </w:r>
                        <w:proofErr w:type="spellEnd"/>
                        <w:r w:rsidRPr="00A84B98">
                          <w:rPr>
                            <w:rFonts w:ascii="Times New Roman" w:eastAsia="Times New Roman" w:hAnsi="Times New Roman" w:cs="Times New Roman"/>
                            <w:sz w:val="24"/>
                            <w:szCs w:val="24"/>
                            <w:lang w:eastAsia="en-IN" w:bidi="hi-IN"/>
                          </w:rPr>
                          <w:t xml:space="preserve"> to minimize the centralization of authority, to make decisions and implement them faster which helps to streamline the academic process and the progress of the students. The teaching staffs are provided autonomy to prepare academic calendar in line with University’s academic </w:t>
                        </w:r>
                        <w:proofErr w:type="spellStart"/>
                        <w:r w:rsidRPr="00A84B98">
                          <w:rPr>
                            <w:rFonts w:ascii="Times New Roman" w:eastAsia="Times New Roman" w:hAnsi="Times New Roman" w:cs="Times New Roman"/>
                            <w:sz w:val="24"/>
                            <w:szCs w:val="24"/>
                            <w:lang w:eastAsia="en-IN" w:bidi="hi-IN"/>
                          </w:rPr>
                          <w:t>calendar.The</w:t>
                        </w:r>
                        <w:proofErr w:type="spellEnd"/>
                        <w:r w:rsidRPr="00A84B98">
                          <w:rPr>
                            <w:rFonts w:ascii="Times New Roman" w:eastAsia="Times New Roman" w:hAnsi="Times New Roman" w:cs="Times New Roman"/>
                            <w:sz w:val="24"/>
                            <w:szCs w:val="24"/>
                            <w:lang w:eastAsia="en-IN" w:bidi="hi-IN"/>
                          </w:rPr>
                          <w:t xml:space="preserve"> individual faculty members plan their academic plans and average the academic activities in accordance with the course </w:t>
                        </w:r>
                        <w:proofErr w:type="spellStart"/>
                        <w:r w:rsidRPr="00A84B98">
                          <w:rPr>
                            <w:rFonts w:ascii="Times New Roman" w:eastAsia="Times New Roman" w:hAnsi="Times New Roman" w:cs="Times New Roman"/>
                            <w:sz w:val="24"/>
                            <w:szCs w:val="24"/>
                            <w:lang w:eastAsia="en-IN" w:bidi="hi-IN"/>
                          </w:rPr>
                          <w:t>outcomes.The</w:t>
                        </w:r>
                        <w:proofErr w:type="spellEnd"/>
                        <w:r w:rsidRPr="00A84B98">
                          <w:rPr>
                            <w:rFonts w:ascii="Times New Roman" w:eastAsia="Times New Roman" w:hAnsi="Times New Roman" w:cs="Times New Roman"/>
                            <w:sz w:val="24"/>
                            <w:szCs w:val="24"/>
                            <w:lang w:eastAsia="en-IN" w:bidi="hi-IN"/>
                          </w:rPr>
                          <w:t xml:space="preserve"> principal and faculty initiate and organize the curricular, co-curricular, extra-curricular activities for the overall development of the students.</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6.1.2 – Does the institution have a Management Information System (MIS)?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6.2 – Strategy Development and Deployment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6.2.1 – Quality improvement strategies adopted by the institution for each of the following (with in 100 words each):</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542"/>
                    <w:gridCol w:w="8717"/>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Strategy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Details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Human Resource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 Adoption of self-approval system by teachers to improve their teaching performance. - Review meetings from time to time to overcome lapses if any. - Provision of welfare measure for the staff and faculty like provident Fund and annual increment awards for the teachers who obtain cent percent result in their respective subjects, free medical check-up for faculty, </w:t>
                        </w:r>
                        <w:proofErr w:type="spellStart"/>
                        <w:r w:rsidRPr="00A84B98">
                          <w:rPr>
                            <w:rFonts w:ascii="Times New Roman" w:eastAsia="Times New Roman" w:hAnsi="Times New Roman" w:cs="Times New Roman"/>
                            <w:sz w:val="24"/>
                            <w:szCs w:val="24"/>
                            <w:lang w:eastAsia="en-IN" w:bidi="hi-IN"/>
                          </w:rPr>
                          <w:t>non teaching</w:t>
                        </w:r>
                        <w:proofErr w:type="spellEnd"/>
                        <w:r w:rsidRPr="00A84B98">
                          <w:rPr>
                            <w:rFonts w:ascii="Times New Roman" w:eastAsia="Times New Roman" w:hAnsi="Times New Roman" w:cs="Times New Roman"/>
                            <w:sz w:val="24"/>
                            <w:szCs w:val="24"/>
                            <w:lang w:eastAsia="en-IN" w:bidi="hi-IN"/>
                          </w:rPr>
                          <w:t xml:space="preserve"> staff and so on. - Deputation of the staff to attend seminars, conference workshops, refresher orientation courses and lectures conducted by eminent faculty members of other colleges. - Organizing faculty development programmes from time to time to cope with the changes in the curriculum. - Encouraging staff to pursue higher studies like NET, SLET and </w:t>
                        </w:r>
                        <w:proofErr w:type="spellStart"/>
                        <w:r w:rsidRPr="00A84B98">
                          <w:rPr>
                            <w:rFonts w:ascii="Times New Roman" w:eastAsia="Times New Roman" w:hAnsi="Times New Roman" w:cs="Times New Roman"/>
                            <w:sz w:val="24"/>
                            <w:szCs w:val="24"/>
                            <w:lang w:eastAsia="en-IN" w:bidi="hi-IN"/>
                          </w:rPr>
                          <w:t>Ph.D</w:t>
                        </w:r>
                        <w:proofErr w:type="spellEnd"/>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Examination and Evaluation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The IQAC has constituted an Examination Committee headed by a senior faculty member. This committee conducts tests and examination from time to time apart from the University Examinations to imbibe confidence among the students to face the final examination. The answers are evaluated by the teacher and the same is discussed in the class room also.</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Teaching and Learning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Quality improvement strategies for teaching: a. Preparation of academic calendar at the beginning of the year to include schedules for coverage of portions, conduction of tests and examination and other events of the college. b. Convening of staff meeting from time to time. </w:t>
                        </w:r>
                        <w:proofErr w:type="gramStart"/>
                        <w:r w:rsidRPr="00A84B98">
                          <w:rPr>
                            <w:rFonts w:ascii="Times New Roman" w:eastAsia="Times New Roman" w:hAnsi="Times New Roman" w:cs="Times New Roman"/>
                            <w:sz w:val="24"/>
                            <w:szCs w:val="24"/>
                            <w:lang w:eastAsia="en-IN" w:bidi="hi-IN"/>
                          </w:rPr>
                          <w:t>c</w:t>
                        </w:r>
                        <w:proofErr w:type="gramEnd"/>
                        <w:r w:rsidRPr="00A84B98">
                          <w:rPr>
                            <w:rFonts w:ascii="Times New Roman" w:eastAsia="Times New Roman" w:hAnsi="Times New Roman" w:cs="Times New Roman"/>
                            <w:sz w:val="24"/>
                            <w:szCs w:val="24"/>
                            <w:lang w:eastAsia="en-IN" w:bidi="hi-IN"/>
                          </w:rPr>
                          <w:t xml:space="preserve">. Allocation of subjects based on the specialization of the teaching staff and interests. d. Review meetings. e. Faculty development programmes. f. To motivate staff members to attend workshops, seminars conferences. Quality improvement strategies for learning: (a. e-book, e-journal facility for carrying out project task. A </w:t>
                        </w:r>
                        <w:proofErr w:type="spellStart"/>
                        <w:r w:rsidRPr="00A84B98">
                          <w:rPr>
                            <w:rFonts w:ascii="Times New Roman" w:eastAsia="Times New Roman" w:hAnsi="Times New Roman" w:cs="Times New Roman"/>
                            <w:sz w:val="24"/>
                            <w:szCs w:val="24"/>
                            <w:lang w:eastAsia="en-IN" w:bidi="hi-IN"/>
                          </w:rPr>
                          <w:t>subcrition</w:t>
                        </w:r>
                        <w:proofErr w:type="spellEnd"/>
                        <w:r w:rsidRPr="00A84B98">
                          <w:rPr>
                            <w:rFonts w:ascii="Times New Roman" w:eastAsia="Times New Roman" w:hAnsi="Times New Roman" w:cs="Times New Roman"/>
                            <w:sz w:val="24"/>
                            <w:szCs w:val="24"/>
                            <w:lang w:eastAsia="en-IN" w:bidi="hi-IN"/>
                          </w:rPr>
                          <w:t xml:space="preserve"> in the free e-journals website like national digital library, digital </w:t>
                        </w:r>
                        <w:hyperlink r:id="rId55" w:tgtFrame="_blank" w:history="1">
                          <w:r w:rsidRPr="00A84B98">
                            <w:rPr>
                              <w:rFonts w:ascii="Times New Roman" w:eastAsia="Times New Roman" w:hAnsi="Times New Roman" w:cs="Times New Roman"/>
                              <w:color w:val="0000FF"/>
                              <w:sz w:val="24"/>
                              <w:szCs w:val="24"/>
                              <w:u w:val="single"/>
                              <w:lang w:eastAsia="en-IN" w:bidi="hi-IN"/>
                            </w:rPr>
                            <w:t>library.com</w:t>
                          </w:r>
                        </w:hyperlink>
                        <w:r w:rsidRPr="00A84B98">
                          <w:rPr>
                            <w:rFonts w:ascii="Times New Roman" w:eastAsia="Times New Roman" w:hAnsi="Times New Roman" w:cs="Times New Roman"/>
                            <w:sz w:val="24"/>
                            <w:szCs w:val="24"/>
                            <w:lang w:eastAsia="en-IN" w:bidi="hi-IN"/>
                          </w:rPr>
                          <w:t> </w:t>
                        </w:r>
                        <w:hyperlink r:id="rId56" w:tgtFrame="_blank" w:history="1">
                          <w:r w:rsidRPr="00A84B98">
                            <w:rPr>
                              <w:rFonts w:ascii="Times New Roman" w:eastAsia="Times New Roman" w:hAnsi="Times New Roman" w:cs="Times New Roman"/>
                              <w:color w:val="0000FF"/>
                              <w:sz w:val="24"/>
                              <w:szCs w:val="24"/>
                              <w:u w:val="single"/>
                              <w:lang w:eastAsia="en-IN" w:bidi="hi-IN"/>
                            </w:rPr>
                            <w:t>e-books.com</w:t>
                          </w:r>
                        </w:hyperlink>
                        <w:r w:rsidRPr="00A84B98">
                          <w:rPr>
                            <w:rFonts w:ascii="Times New Roman" w:eastAsia="Times New Roman" w:hAnsi="Times New Roman" w:cs="Times New Roman"/>
                            <w:sz w:val="24"/>
                            <w:szCs w:val="24"/>
                            <w:lang w:eastAsia="en-IN" w:bidi="hi-IN"/>
                          </w:rPr>
                          <w:t>) b. Enhancement of learning skills of the students through participation in different Seminars. c. Convening parent-teacher meetings regularly. d. Provision of various opportunities to bring out the hidden talents of the students. e. Peer learning. f. Encouraging students to read journals, magazines and newspapers and provision of platform to exchange information. g. Encouragement provided to students to acquire practical knowledge. h. Introduction of value added programs like Tally, E-filling, GST, Communication soft skills, Ms-office etc.</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Industry Interaction / Collaboration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TATA Capital organises a 105 hours training programme for employability related skill development of our students. - College maintains regular interaction with a number of companies like TCS, Accenture, HDFC, Axis Bank, Indian Money, Orchid International school etc. - These industrial organisations participate in the Campus Hiring drive organised by the college.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Curriculum Development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Academic Administration Audit for internal quality assurance is in place. • Academic and co-curricular activities for the holistic development of the students, many academic activities like literary competitions, department activities along with co- curricular activities are conducted by the college.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Admission of Students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It is the policy of the college - To admit students on the basis of marks based in qualifying Examinations - To scrutinize the applications based on the merit and income background - To interview the selected candidates - To follow the admission process as per the guidelines given by Bangalore University - To give preference to students with low profile and academic capabilities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Library, ICT and Physical Infrastructure / Instrumentation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College assists in improving learning resources by updating library and other support systems. The college has internet browsing centre with Wi-Fi and printer for the benefit of both students and faculty members. The Institution promotes the use of E-</w:t>
                        </w:r>
                        <w:proofErr w:type="spellStart"/>
                        <w:r w:rsidRPr="00A84B98">
                          <w:rPr>
                            <w:rFonts w:ascii="Times New Roman" w:eastAsia="Times New Roman" w:hAnsi="Times New Roman" w:cs="Times New Roman"/>
                            <w:sz w:val="24"/>
                            <w:szCs w:val="24"/>
                            <w:lang w:eastAsia="en-IN" w:bidi="hi-IN"/>
                          </w:rPr>
                          <w:t>jounals</w:t>
                        </w:r>
                        <w:proofErr w:type="spellEnd"/>
                        <w:r w:rsidRPr="00A84B98">
                          <w:rPr>
                            <w:rFonts w:ascii="Times New Roman" w:eastAsia="Times New Roman" w:hAnsi="Times New Roman" w:cs="Times New Roman"/>
                            <w:sz w:val="24"/>
                            <w:szCs w:val="24"/>
                            <w:lang w:eastAsia="en-IN" w:bidi="hi-IN"/>
                          </w:rPr>
                          <w:t xml:space="preserve"> in the campus and had made a subscription in the free E-journal Websites like National Digital library, Digital Library.com and </w:t>
                        </w:r>
                        <w:hyperlink r:id="rId57" w:tgtFrame="_blank" w:history="1">
                          <w:r w:rsidRPr="00A84B98">
                            <w:rPr>
                              <w:rFonts w:ascii="Times New Roman" w:eastAsia="Times New Roman" w:hAnsi="Times New Roman" w:cs="Times New Roman"/>
                              <w:color w:val="0000FF"/>
                              <w:sz w:val="24"/>
                              <w:szCs w:val="24"/>
                              <w:u w:val="single"/>
                              <w:lang w:eastAsia="en-IN" w:bidi="hi-IN"/>
                            </w:rPr>
                            <w:t>e-books.com</w:t>
                          </w:r>
                        </w:hyperlink>
                        <w:r w:rsidRPr="00A84B98">
                          <w:rPr>
                            <w:rFonts w:ascii="Times New Roman" w:eastAsia="Times New Roman" w:hAnsi="Times New Roman" w:cs="Times New Roman"/>
                            <w:sz w:val="24"/>
                            <w:szCs w:val="24"/>
                            <w:lang w:eastAsia="en-IN" w:bidi="hi-IN"/>
                          </w:rPr>
                          <w:t>. Provision of text books, research journals and magazines according to the requirements of the students. Kiosk facility to search books. Reprographic facilities such as photocopying and printing. Syllabus copies and model question papers Wide collection of educational journals. Digital board displaying useful information Unlimited internet facilities with free access to the students and staff.</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Research and Development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 Encourage faculty in </w:t>
                        </w:r>
                        <w:proofErr w:type="spellStart"/>
                        <w:r w:rsidRPr="00A84B98">
                          <w:rPr>
                            <w:rFonts w:ascii="Times New Roman" w:eastAsia="Times New Roman" w:hAnsi="Times New Roman" w:cs="Times New Roman"/>
                            <w:sz w:val="24"/>
                            <w:szCs w:val="24"/>
                            <w:lang w:eastAsia="en-IN" w:bidi="hi-IN"/>
                          </w:rPr>
                          <w:t>Reseach</w:t>
                        </w:r>
                        <w:proofErr w:type="spellEnd"/>
                        <w:r w:rsidRPr="00A84B98">
                          <w:rPr>
                            <w:rFonts w:ascii="Times New Roman" w:eastAsia="Times New Roman" w:hAnsi="Times New Roman" w:cs="Times New Roman"/>
                            <w:sz w:val="24"/>
                            <w:szCs w:val="24"/>
                            <w:lang w:eastAsia="en-IN" w:bidi="hi-IN"/>
                          </w:rPr>
                          <w:t xml:space="preserve">, FDP’S, </w:t>
                        </w:r>
                        <w:proofErr w:type="gramStart"/>
                        <w:r w:rsidRPr="00A84B98">
                          <w:rPr>
                            <w:rFonts w:ascii="Times New Roman" w:eastAsia="Times New Roman" w:hAnsi="Times New Roman" w:cs="Times New Roman"/>
                            <w:sz w:val="24"/>
                            <w:szCs w:val="24"/>
                            <w:lang w:eastAsia="en-IN" w:bidi="hi-IN"/>
                          </w:rPr>
                          <w:t>Competitive</w:t>
                        </w:r>
                        <w:proofErr w:type="gramEnd"/>
                        <w:r w:rsidRPr="00A84B98">
                          <w:rPr>
                            <w:rFonts w:ascii="Times New Roman" w:eastAsia="Times New Roman" w:hAnsi="Times New Roman" w:cs="Times New Roman"/>
                            <w:sz w:val="24"/>
                            <w:szCs w:val="24"/>
                            <w:lang w:eastAsia="en-IN" w:bidi="hi-IN"/>
                          </w:rPr>
                          <w:t xml:space="preserve"> exams like SLET/NET. • Inculcating moral values and to accept social values and social responsibility the institution organizing a seminar. A research committee has taken the lead in imbibing research awareness among the students and teacher. The following are some the strategies developed among the students. 1. Provision of unlimited internet access. 2. Provision of extensive collection of reference books in all subjects. 3. Encouragement to </w:t>
                        </w:r>
                        <w:r w:rsidRPr="00A84B98">
                          <w:rPr>
                            <w:rFonts w:ascii="Times New Roman" w:eastAsia="Times New Roman" w:hAnsi="Times New Roman" w:cs="Times New Roman"/>
                            <w:sz w:val="24"/>
                            <w:szCs w:val="24"/>
                            <w:lang w:eastAsia="en-IN" w:bidi="hi-IN"/>
                          </w:rPr>
                          <w:lastRenderedPageBreak/>
                          <w:t>students to undertake small research projects of their interest 4. Encouragement to teaching staff to enrol for higher studies. 5. Encouragement to teaching staff to attend conferences and present research papers</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6.2.2 – Implementation of e-governance in areas of operations: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113"/>
                    <w:gridCol w:w="9146"/>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E-</w:t>
                        </w:r>
                        <w:proofErr w:type="spellStart"/>
                        <w:r w:rsidRPr="00A84B98">
                          <w:rPr>
                            <w:rFonts w:ascii="Times New Roman" w:eastAsia="Times New Roman" w:hAnsi="Times New Roman" w:cs="Times New Roman"/>
                            <w:b/>
                            <w:bCs/>
                            <w:sz w:val="24"/>
                            <w:szCs w:val="24"/>
                            <w:lang w:eastAsia="en-IN" w:bidi="hi-IN"/>
                          </w:rPr>
                          <w:t>governace</w:t>
                        </w:r>
                        <w:proofErr w:type="spellEnd"/>
                        <w:r w:rsidRPr="00A84B98">
                          <w:rPr>
                            <w:rFonts w:ascii="Times New Roman" w:eastAsia="Times New Roman" w:hAnsi="Times New Roman" w:cs="Times New Roman"/>
                            <w:b/>
                            <w:bCs/>
                            <w:sz w:val="24"/>
                            <w:szCs w:val="24"/>
                            <w:lang w:eastAsia="en-IN" w:bidi="hi-IN"/>
                          </w:rPr>
                          <w:t xml:space="preserve"> area</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Details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Planning and Development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The college has Internet Service (Airtel)</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For better administration, the college does E-filling and tally.</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Finance and Accounts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The account of the institution is subjected to an audit by a certified external Chartered Accountant appointed by the Management. The income and expenditure of different sources are audited by the external auditor every year before 30th May.</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Student Admission and Support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Online Admission (Bangalore University portal)</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Examination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Online </w:t>
                        </w:r>
                        <w:proofErr w:type="spellStart"/>
                        <w:r w:rsidRPr="00A84B98">
                          <w:rPr>
                            <w:rFonts w:ascii="Times New Roman" w:eastAsia="Times New Roman" w:hAnsi="Times New Roman" w:cs="Times New Roman"/>
                            <w:sz w:val="24"/>
                            <w:szCs w:val="24"/>
                            <w:lang w:eastAsia="en-IN" w:bidi="hi-IN"/>
                          </w:rPr>
                          <w:t>Halltickets</w:t>
                        </w:r>
                        <w:proofErr w:type="spellEnd"/>
                        <w:r w:rsidRPr="00A84B98">
                          <w:rPr>
                            <w:rFonts w:ascii="Times New Roman" w:eastAsia="Times New Roman" w:hAnsi="Times New Roman" w:cs="Times New Roman"/>
                            <w:sz w:val="24"/>
                            <w:szCs w:val="24"/>
                            <w:lang w:eastAsia="en-IN" w:bidi="hi-IN"/>
                          </w:rPr>
                          <w:t>/Results (Bangalore university portal )</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6.3 – Faculty Empowerment Strategies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6.3.1 – Teachers provided with financial support to attend conferences / workshops and towards membership fee of professional bodies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1335"/>
                    <w:gridCol w:w="4134"/>
                    <w:gridCol w:w="3746"/>
                    <w:gridCol w:w="1417"/>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Teacher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conference/ workshop attended for which financial support provided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the professional body for which membership fee is provided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Amount of support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Gagana</w:t>
                        </w:r>
                        <w:proofErr w:type="spellEnd"/>
                        <w:r w:rsidRPr="00A84B98">
                          <w:rPr>
                            <w:rFonts w:ascii="Times New Roman" w:eastAsia="Times New Roman" w:hAnsi="Times New Roman" w:cs="Times New Roman"/>
                            <w:sz w:val="24"/>
                            <w:szCs w:val="24"/>
                            <w:lang w:eastAsia="en-IN" w:bidi="hi-IN"/>
                          </w:rPr>
                          <w:t xml:space="preserve"> M P</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Ind</w:t>
                        </w:r>
                        <w:proofErr w:type="spellEnd"/>
                        <w:r w:rsidRPr="00A84B98">
                          <w:rPr>
                            <w:rFonts w:ascii="Times New Roman" w:eastAsia="Times New Roman" w:hAnsi="Times New Roman" w:cs="Times New Roman"/>
                            <w:sz w:val="24"/>
                            <w:szCs w:val="24"/>
                            <w:lang w:eastAsia="en-IN" w:bidi="hi-IN"/>
                          </w:rPr>
                          <w:t>-AS and IFRS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Arpitha</w:t>
                        </w:r>
                        <w:proofErr w:type="spellEnd"/>
                        <w:r w:rsidRPr="00A84B98">
                          <w:rPr>
                            <w:rFonts w:ascii="Times New Roman" w:eastAsia="Times New Roman" w:hAnsi="Times New Roman" w:cs="Times New Roman"/>
                            <w:sz w:val="24"/>
                            <w:szCs w:val="24"/>
                            <w:lang w:eastAsia="en-IN" w:bidi="hi-IN"/>
                          </w:rPr>
                          <w:t xml:space="preserve"> H</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Ind</w:t>
                        </w:r>
                        <w:proofErr w:type="spellEnd"/>
                        <w:r w:rsidRPr="00A84B98">
                          <w:rPr>
                            <w:rFonts w:ascii="Times New Roman" w:eastAsia="Times New Roman" w:hAnsi="Times New Roman" w:cs="Times New Roman"/>
                            <w:sz w:val="24"/>
                            <w:szCs w:val="24"/>
                            <w:lang w:eastAsia="en-IN" w:bidi="hi-IN"/>
                          </w:rPr>
                          <w:t>-AS and IFRS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Smitha</w:t>
                        </w:r>
                        <w:proofErr w:type="spellEnd"/>
                        <w:r w:rsidRPr="00A84B98">
                          <w:rPr>
                            <w:rFonts w:ascii="Times New Roman" w:eastAsia="Times New Roman" w:hAnsi="Times New Roman" w:cs="Times New Roman"/>
                            <w:sz w:val="24"/>
                            <w:szCs w:val="24"/>
                            <w:lang w:eastAsia="en-IN" w:bidi="hi-IN"/>
                          </w:rPr>
                          <w:t xml:space="preserve"> SM</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Ind</w:t>
                        </w:r>
                        <w:proofErr w:type="spellEnd"/>
                        <w:r w:rsidRPr="00A84B98">
                          <w:rPr>
                            <w:rFonts w:ascii="Times New Roman" w:eastAsia="Times New Roman" w:hAnsi="Times New Roman" w:cs="Times New Roman"/>
                            <w:sz w:val="24"/>
                            <w:szCs w:val="24"/>
                            <w:lang w:eastAsia="en-IN" w:bidi="hi-IN"/>
                          </w:rPr>
                          <w:t>-AS and IFRS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Prof D </w:t>
                        </w:r>
                        <w:proofErr w:type="spellStart"/>
                        <w:r w:rsidRPr="00A84B98">
                          <w:rPr>
                            <w:rFonts w:ascii="Times New Roman" w:eastAsia="Times New Roman" w:hAnsi="Times New Roman" w:cs="Times New Roman"/>
                            <w:sz w:val="24"/>
                            <w:szCs w:val="24"/>
                            <w:lang w:eastAsia="en-IN" w:bidi="hi-IN"/>
                          </w:rPr>
                          <w:t>Anitha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Ind</w:t>
                        </w:r>
                        <w:proofErr w:type="spellEnd"/>
                        <w:r w:rsidRPr="00A84B98">
                          <w:rPr>
                            <w:rFonts w:ascii="Times New Roman" w:eastAsia="Times New Roman" w:hAnsi="Times New Roman" w:cs="Times New Roman"/>
                            <w:sz w:val="24"/>
                            <w:szCs w:val="24"/>
                            <w:lang w:eastAsia="en-IN" w:bidi="hi-IN"/>
                          </w:rPr>
                          <w:t>-AS and IFRS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Arpitha</w:t>
                        </w:r>
                        <w:proofErr w:type="spellEnd"/>
                        <w:r w:rsidRPr="00A84B98">
                          <w:rPr>
                            <w:rFonts w:ascii="Times New Roman" w:eastAsia="Times New Roman" w:hAnsi="Times New Roman" w:cs="Times New Roman"/>
                            <w:sz w:val="24"/>
                            <w:szCs w:val="24"/>
                            <w:lang w:eastAsia="en-IN" w:bidi="hi-IN"/>
                          </w:rPr>
                          <w:t xml:space="preserve"> H</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Communities of the future summit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300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Gagana</w:t>
                        </w:r>
                        <w:proofErr w:type="spellEnd"/>
                        <w:r w:rsidRPr="00A84B98">
                          <w:rPr>
                            <w:rFonts w:ascii="Times New Roman" w:eastAsia="Times New Roman" w:hAnsi="Times New Roman" w:cs="Times New Roman"/>
                            <w:sz w:val="24"/>
                            <w:szCs w:val="24"/>
                            <w:lang w:eastAsia="en-IN" w:bidi="hi-IN"/>
                          </w:rPr>
                          <w:t xml:space="preserve"> M P</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Communities of the future summit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300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Gagana</w:t>
                        </w:r>
                        <w:proofErr w:type="spellEnd"/>
                        <w:r w:rsidRPr="00A84B98">
                          <w:rPr>
                            <w:rFonts w:ascii="Times New Roman" w:eastAsia="Times New Roman" w:hAnsi="Times New Roman" w:cs="Times New Roman"/>
                            <w:sz w:val="24"/>
                            <w:szCs w:val="24"/>
                            <w:lang w:eastAsia="en-IN" w:bidi="hi-IN"/>
                          </w:rPr>
                          <w:t xml:space="preserve"> M P</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Revised Accreditation Framework (RAF) of NAAC</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300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Arpitha</w:t>
                        </w:r>
                        <w:proofErr w:type="spellEnd"/>
                        <w:r w:rsidRPr="00A84B98">
                          <w:rPr>
                            <w:rFonts w:ascii="Times New Roman" w:eastAsia="Times New Roman" w:hAnsi="Times New Roman" w:cs="Times New Roman"/>
                            <w:sz w:val="24"/>
                            <w:szCs w:val="24"/>
                            <w:lang w:eastAsia="en-IN" w:bidi="hi-IN"/>
                          </w:rPr>
                          <w:t xml:space="preserve"> H</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6th semester B.com.,-Business Taxation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300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58"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 xml:space="preserve">6.3.2 – Number of professional development / administrative training programmes organized by the College for teaching and </w:t>
                  </w:r>
                  <w:proofErr w:type="spellStart"/>
                  <w:r w:rsidRPr="00A84B98">
                    <w:rPr>
                      <w:rFonts w:ascii="Times New Roman" w:eastAsia="Times New Roman" w:hAnsi="Times New Roman" w:cs="Times New Roman"/>
                      <w:sz w:val="24"/>
                      <w:szCs w:val="24"/>
                      <w:lang w:eastAsia="en-IN" w:bidi="hi-IN"/>
                    </w:rPr>
                    <w:t>non teaching</w:t>
                  </w:r>
                  <w:proofErr w:type="spellEnd"/>
                  <w:r w:rsidRPr="00A84B98">
                    <w:rPr>
                      <w:rFonts w:ascii="Times New Roman" w:eastAsia="Times New Roman" w:hAnsi="Times New Roman" w:cs="Times New Roman"/>
                      <w:sz w:val="24"/>
                      <w:szCs w:val="24"/>
                      <w:lang w:eastAsia="en-IN" w:bidi="hi-IN"/>
                    </w:rPr>
                    <w:t xml:space="preserve"> staff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2261"/>
                    <w:gridCol w:w="2454"/>
                    <w:gridCol w:w="1214"/>
                    <w:gridCol w:w="1214"/>
                    <w:gridCol w:w="1720"/>
                    <w:gridCol w:w="176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Title of the professional development programme organised for teaching staff</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Title of the administrative training programme organised for non-teaching staff</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From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To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participants (Teaching staff)</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participants (non-teaching staff)</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Towards becoming a great teacher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27/10/2018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27/10/2018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59"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6.3.3 – No. of teachers attending professional development programmes, viz., Orientation Programme, Refresher Course, Short Term Course, Faculty Development Programmes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583"/>
                    <w:gridCol w:w="3178"/>
                    <w:gridCol w:w="1230"/>
                    <w:gridCol w:w="1214"/>
                    <w:gridCol w:w="1054"/>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Title of the professional development programme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teachers who attended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From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To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Duration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Towards becoming a great teacher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27/10/2018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27/10/2018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60"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6.3.4 – Faculty and Staff recruitment (no. for permanent recruitment):</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63"/>
                    <w:gridCol w:w="2666"/>
                    <w:gridCol w:w="2964"/>
                    <w:gridCol w:w="2666"/>
                  </w:tblGrid>
                  <w:tr w:rsidR="00A84B98" w:rsidRPr="00A84B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Teaching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Non-teaching</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Permanent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Full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Permanent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Full Time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5</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6.3.5 – Welfare schemes for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361"/>
                    <w:gridCol w:w="4705"/>
                    <w:gridCol w:w="3193"/>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Teaching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Non-teaching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Students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6.4 – Financial Management and Resource Mobilization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6.4.1 – Institution conducts internal and external financial audits regularly (with in 100 words each)</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The college annual budget is approved by the management every year for the requirements of various departmental activities. The account of the institution is subjected to an audit by a certified external Chartered Accountant. The external audit is done by ‘</w:t>
                        </w:r>
                        <w:proofErr w:type="spellStart"/>
                        <w:r w:rsidRPr="00A84B98">
                          <w:rPr>
                            <w:rFonts w:ascii="Times New Roman" w:eastAsia="Times New Roman" w:hAnsi="Times New Roman" w:cs="Times New Roman"/>
                            <w:sz w:val="24"/>
                            <w:szCs w:val="24"/>
                            <w:lang w:eastAsia="en-IN" w:bidi="hi-IN"/>
                          </w:rPr>
                          <w:t>Babu</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Nagendra</w:t>
                        </w:r>
                        <w:proofErr w:type="spellEnd"/>
                        <w:r w:rsidRPr="00A84B98">
                          <w:rPr>
                            <w:rFonts w:ascii="Times New Roman" w:eastAsia="Times New Roman" w:hAnsi="Times New Roman" w:cs="Times New Roman"/>
                            <w:sz w:val="24"/>
                            <w:szCs w:val="24"/>
                            <w:lang w:eastAsia="en-IN" w:bidi="hi-IN"/>
                          </w:rPr>
                          <w:t xml:space="preserve"> Associates’, Chartered Accountants.</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6.4.2 – Funds / Grants received from management, non-government bodies, individuals, philanthropies during the year(not covered in Criterion III)</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728"/>
                    <w:gridCol w:w="3477"/>
                    <w:gridCol w:w="1054"/>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Name of the </w:t>
                        </w:r>
                        <w:proofErr w:type="spellStart"/>
                        <w:r w:rsidRPr="00A84B98">
                          <w:rPr>
                            <w:rFonts w:ascii="Times New Roman" w:eastAsia="Times New Roman" w:hAnsi="Times New Roman" w:cs="Times New Roman"/>
                            <w:b/>
                            <w:bCs/>
                            <w:sz w:val="24"/>
                            <w:szCs w:val="24"/>
                            <w:lang w:eastAsia="en-IN" w:bidi="hi-IN"/>
                          </w:rPr>
                          <w:t>non government</w:t>
                        </w:r>
                        <w:proofErr w:type="spellEnd"/>
                        <w:r w:rsidRPr="00A84B98">
                          <w:rPr>
                            <w:rFonts w:ascii="Times New Roman" w:eastAsia="Times New Roman" w:hAnsi="Times New Roman" w:cs="Times New Roman"/>
                            <w:b/>
                            <w:bCs/>
                            <w:sz w:val="24"/>
                            <w:szCs w:val="24"/>
                            <w:lang w:eastAsia="en-IN" w:bidi="hi-IN"/>
                          </w:rPr>
                          <w:t xml:space="preserve"> funding agencies /individuals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Funds/ </w:t>
                        </w:r>
                        <w:proofErr w:type="spellStart"/>
                        <w:r w:rsidRPr="00A84B98">
                          <w:rPr>
                            <w:rFonts w:ascii="Times New Roman" w:eastAsia="Times New Roman" w:hAnsi="Times New Roman" w:cs="Times New Roman"/>
                            <w:b/>
                            <w:bCs/>
                            <w:sz w:val="24"/>
                            <w:szCs w:val="24"/>
                            <w:lang w:eastAsia="en-IN" w:bidi="hi-IN"/>
                          </w:rPr>
                          <w:t>Grnats</w:t>
                        </w:r>
                        <w:proofErr w:type="spellEnd"/>
                        <w:r w:rsidRPr="00A84B98">
                          <w:rPr>
                            <w:rFonts w:ascii="Times New Roman" w:eastAsia="Times New Roman" w:hAnsi="Times New Roman" w:cs="Times New Roman"/>
                            <w:b/>
                            <w:bCs/>
                            <w:sz w:val="24"/>
                            <w:szCs w:val="24"/>
                            <w:lang w:eastAsia="en-IN" w:bidi="hi-IN"/>
                          </w:rPr>
                          <w:t xml:space="preserve"> received in </w:t>
                        </w:r>
                        <w:proofErr w:type="spellStart"/>
                        <w:r w:rsidRPr="00A84B98">
                          <w:rPr>
                            <w:rFonts w:ascii="Times New Roman" w:eastAsia="Times New Roman" w:hAnsi="Times New Roman" w:cs="Times New Roman"/>
                            <w:b/>
                            <w:bCs/>
                            <w:sz w:val="24"/>
                            <w:szCs w:val="24"/>
                            <w:lang w:eastAsia="en-IN" w:bidi="hi-IN"/>
                          </w:rPr>
                          <w:t>Rs</w:t>
                        </w:r>
                        <w:proofErr w:type="spellEnd"/>
                        <w:r w:rsidRPr="00A84B98">
                          <w:rPr>
                            <w:rFonts w:ascii="Times New Roman" w:eastAsia="Times New Roman" w:hAnsi="Times New Roman" w:cs="Times New Roman"/>
                            <w:b/>
                            <w:bCs/>
                            <w:sz w:val="24"/>
                            <w:szCs w:val="24"/>
                            <w:lang w:eastAsia="en-IN" w:bidi="hi-I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Purpose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61"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6.4.3 – Total corpus fund generated</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6.5 – Internal Quality Assurance System</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6.5.1 – Whether Academic and Administrative Audit (AAA) has been done?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460"/>
                    <w:gridCol w:w="1346"/>
                    <w:gridCol w:w="4319"/>
                    <w:gridCol w:w="1346"/>
                    <w:gridCol w:w="1788"/>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Audit Type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External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Internal</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Yes/No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Agency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Yes/No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Authority</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Academic</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Principals of other colleges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Administrative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Babu</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Nagendra</w:t>
                        </w:r>
                        <w:proofErr w:type="spellEnd"/>
                        <w:r w:rsidRPr="00A84B98">
                          <w:rPr>
                            <w:rFonts w:ascii="Times New Roman" w:eastAsia="Times New Roman" w:hAnsi="Times New Roman" w:cs="Times New Roman"/>
                            <w:sz w:val="24"/>
                            <w:szCs w:val="24"/>
                            <w:lang w:eastAsia="en-IN" w:bidi="hi-IN"/>
                          </w:rPr>
                          <w:t xml:space="preserve"> Associates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6.5.2 – Activities and support from the Parent – Teacher Association (at least three)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The Parents Council of the college takes an active part in development of the institution. </w:t>
                        </w:r>
                        <w:proofErr w:type="gramStart"/>
                        <w:r w:rsidRPr="00A84B98">
                          <w:rPr>
                            <w:rFonts w:ascii="Times New Roman" w:eastAsia="Times New Roman" w:hAnsi="Times New Roman" w:cs="Times New Roman"/>
                            <w:sz w:val="24"/>
                            <w:szCs w:val="24"/>
                            <w:lang w:eastAsia="en-IN" w:bidi="hi-IN"/>
                          </w:rPr>
                          <w:t>Parents</w:t>
                        </w:r>
                        <w:proofErr w:type="gramEnd"/>
                        <w:r w:rsidRPr="00A84B98">
                          <w:rPr>
                            <w:rFonts w:ascii="Times New Roman" w:eastAsia="Times New Roman" w:hAnsi="Times New Roman" w:cs="Times New Roman"/>
                            <w:sz w:val="24"/>
                            <w:szCs w:val="24"/>
                            <w:lang w:eastAsia="en-IN" w:bidi="hi-IN"/>
                          </w:rPr>
                          <w:t xml:space="preserve"> teachers meeting is held twice every year to collect opinions from parents. </w:t>
                        </w:r>
                        <w:proofErr w:type="gramStart"/>
                        <w:r w:rsidRPr="00A84B98">
                          <w:rPr>
                            <w:rFonts w:ascii="Times New Roman" w:eastAsia="Times New Roman" w:hAnsi="Times New Roman" w:cs="Times New Roman"/>
                            <w:sz w:val="24"/>
                            <w:szCs w:val="24"/>
                            <w:lang w:eastAsia="en-IN" w:bidi="hi-IN"/>
                          </w:rPr>
                          <w:t>Parents</w:t>
                        </w:r>
                        <w:proofErr w:type="gramEnd"/>
                        <w:r w:rsidRPr="00A84B98">
                          <w:rPr>
                            <w:rFonts w:ascii="Times New Roman" w:eastAsia="Times New Roman" w:hAnsi="Times New Roman" w:cs="Times New Roman"/>
                            <w:sz w:val="24"/>
                            <w:szCs w:val="24"/>
                            <w:lang w:eastAsia="en-IN" w:bidi="hi-IN"/>
                          </w:rPr>
                          <w:t xml:space="preserve"> feedback is collected from parents every year for the development of the institution.</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6.5.3 – Development programmes for support staff (at least three)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6.5.4 – Post Accreditation initiative(s) (mention at least three)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The college has taken the initiative to Subscribe to more journals/ magazines and reference books. The college has taken initiative to </w:t>
                        </w:r>
                        <w:proofErr w:type="gramStart"/>
                        <w:r w:rsidRPr="00A84B98">
                          <w:rPr>
                            <w:rFonts w:ascii="Times New Roman" w:eastAsia="Times New Roman" w:hAnsi="Times New Roman" w:cs="Times New Roman"/>
                            <w:sz w:val="24"/>
                            <w:szCs w:val="24"/>
                            <w:lang w:eastAsia="en-IN" w:bidi="hi-IN"/>
                          </w:rPr>
                          <w:t>strengthened</w:t>
                        </w:r>
                        <w:proofErr w:type="gramEnd"/>
                        <w:r w:rsidRPr="00A84B98">
                          <w:rPr>
                            <w:rFonts w:ascii="Times New Roman" w:eastAsia="Times New Roman" w:hAnsi="Times New Roman" w:cs="Times New Roman"/>
                            <w:sz w:val="24"/>
                            <w:szCs w:val="24"/>
                            <w:lang w:eastAsia="en-IN" w:bidi="hi-IN"/>
                          </w:rPr>
                          <w:t xml:space="preserve"> the IQAC by organizing Quality enhanced programmes. The college has taken </w:t>
                        </w:r>
                        <w:r w:rsidRPr="00A84B98">
                          <w:rPr>
                            <w:rFonts w:ascii="Times New Roman" w:eastAsia="Times New Roman" w:hAnsi="Times New Roman" w:cs="Times New Roman"/>
                            <w:sz w:val="24"/>
                            <w:szCs w:val="24"/>
                            <w:lang w:eastAsia="en-IN" w:bidi="hi-IN"/>
                          </w:rPr>
                          <w:lastRenderedPageBreak/>
                          <w:t>Initiative by inviting resource persons from Institution of Chartered Accountant of India, Institution of Cost and Management Accountants of India, Institution of Company Secretaries of India , etc. to address the students.</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6.5.5 – Internal Quality Assurance System Details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0018"/>
                    <w:gridCol w:w="1241"/>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 Submission of Data for AISHE portal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Yes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b)Participation in NIRF</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c)ISO certification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d)NBA or any other quality audit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6.5.6 – Number of Quality Initiatives undertaken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4208"/>
                    <w:gridCol w:w="1874"/>
                    <w:gridCol w:w="1411"/>
                    <w:gridCol w:w="1289"/>
                    <w:gridCol w:w="1850"/>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quality initiative by IQAC</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Date of conducting IQAC</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Duration From</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Duration To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participants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Workshop on Career opportunity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24/09/2018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26/09/2018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26/09/2018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305</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Sri S. </w:t>
                        </w:r>
                        <w:proofErr w:type="spellStart"/>
                        <w:r w:rsidRPr="00A84B98">
                          <w:rPr>
                            <w:rFonts w:ascii="Times New Roman" w:eastAsia="Times New Roman" w:hAnsi="Times New Roman" w:cs="Times New Roman"/>
                            <w:sz w:val="24"/>
                            <w:szCs w:val="24"/>
                            <w:lang w:eastAsia="en-IN" w:bidi="hi-IN"/>
                          </w:rPr>
                          <w:t>Nijalingappa</w:t>
                        </w:r>
                        <w:proofErr w:type="spellEnd"/>
                        <w:r w:rsidRPr="00A84B98">
                          <w:rPr>
                            <w:rFonts w:ascii="Times New Roman" w:eastAsia="Times New Roman" w:hAnsi="Times New Roman" w:cs="Times New Roman"/>
                            <w:sz w:val="24"/>
                            <w:szCs w:val="24"/>
                            <w:lang w:eastAsia="en-IN" w:bidi="hi-IN"/>
                          </w:rPr>
                          <w:t xml:space="preserve"> Endowment Lecture -“Role of youth in Nation building”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24/09/2018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26/09/2018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26/09/2018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311</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Sri Y </w:t>
                        </w:r>
                        <w:proofErr w:type="spellStart"/>
                        <w:r w:rsidRPr="00A84B98">
                          <w:rPr>
                            <w:rFonts w:ascii="Times New Roman" w:eastAsia="Times New Roman" w:hAnsi="Times New Roman" w:cs="Times New Roman"/>
                            <w:sz w:val="24"/>
                            <w:szCs w:val="24"/>
                            <w:lang w:eastAsia="en-IN" w:bidi="hi-IN"/>
                          </w:rPr>
                          <w:t>Ramachandra</w:t>
                        </w:r>
                        <w:proofErr w:type="spellEnd"/>
                        <w:r w:rsidRPr="00A84B98">
                          <w:rPr>
                            <w:rFonts w:ascii="Times New Roman" w:eastAsia="Times New Roman" w:hAnsi="Times New Roman" w:cs="Times New Roman"/>
                            <w:sz w:val="24"/>
                            <w:szCs w:val="24"/>
                            <w:lang w:eastAsia="en-IN" w:bidi="hi-IN"/>
                          </w:rPr>
                          <w:t xml:space="preserve"> Endowment Lecture Programme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02/10/2018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05/10/2018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05/10/2018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325</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FDP on Towards becoming a great teacher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24/10/2018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27/10/2018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27/10/2018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19</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Orientation Programme for the students-“Studying tips for academic performance”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22/12/2018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26/12/2018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26/12/2018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309</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National Youth Day-“Swami Vivekananda Rousing call to youth”</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14/01/2019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16/01/2019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16/01/2019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328</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62"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CRITERION VII – INSTITUTIONAL VALUES AND BEST PRACTICES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7.1 – Institutional Values and Social Responsibilities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7.1.1 – Gender Equity (Number of gender equity promotion programmes organized by the institution during the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326"/>
                    <w:gridCol w:w="1848"/>
                    <w:gridCol w:w="1641"/>
                    <w:gridCol w:w="1981"/>
                    <w:gridCol w:w="1463"/>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Title of the programme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Period from</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Period To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Participants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Female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Male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Seminar on Health and Hygiene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21/07/2018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21/07/2018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301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Right to girl child education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31/08/2018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31/08/2018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395</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Self </w:t>
                        </w:r>
                        <w:proofErr w:type="spellStart"/>
                        <w:r w:rsidRPr="00A84B98">
                          <w:rPr>
                            <w:rFonts w:ascii="Times New Roman" w:eastAsia="Times New Roman" w:hAnsi="Times New Roman" w:cs="Times New Roman"/>
                            <w:sz w:val="24"/>
                            <w:szCs w:val="24"/>
                            <w:lang w:eastAsia="en-IN" w:bidi="hi-IN"/>
                          </w:rPr>
                          <w:t>defense</w:t>
                        </w:r>
                        <w:proofErr w:type="spellEnd"/>
                        <w:r w:rsidRPr="00A84B98">
                          <w:rPr>
                            <w:rFonts w:ascii="Times New Roman" w:eastAsia="Times New Roman" w:hAnsi="Times New Roman" w:cs="Times New Roman"/>
                            <w:sz w:val="24"/>
                            <w:szCs w:val="24"/>
                            <w:lang w:eastAsia="en-IN" w:bidi="hi-IN"/>
                          </w:rPr>
                          <w:t xml:space="preserve">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06/09/2018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06/10/2018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305</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Soft Skills </w:t>
                        </w:r>
                        <w:proofErr w:type="spellStart"/>
                        <w:r w:rsidRPr="00A84B98">
                          <w:rPr>
                            <w:rFonts w:ascii="Times New Roman" w:eastAsia="Times New Roman" w:hAnsi="Times New Roman" w:cs="Times New Roman"/>
                            <w:sz w:val="24"/>
                            <w:szCs w:val="24"/>
                            <w:lang w:eastAsia="en-IN" w:bidi="hi-IN"/>
                          </w:rPr>
                          <w:t>traning</w:t>
                        </w:r>
                        <w:proofErr w:type="spellEnd"/>
                        <w:r w:rsidRPr="00A84B98">
                          <w:rPr>
                            <w:rFonts w:ascii="Times New Roman" w:eastAsia="Times New Roman" w:hAnsi="Times New Roman" w:cs="Times New Roman"/>
                            <w:sz w:val="24"/>
                            <w:szCs w:val="24"/>
                            <w:lang w:eastAsia="en-IN" w:bidi="hi-IN"/>
                          </w:rPr>
                          <w:t xml:space="preserve"> programme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28/01/2019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30/01/2019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International Women's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08/03/2019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08/03/2019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7.1.2 – Environmental Consciousness and Sustainability/Alternate Energy initiatives such as: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Percentage of power requirement of the University met by the renewable energy sources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NIL</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7.1.3 – Differently abled (</w:t>
                  </w:r>
                  <w:proofErr w:type="spellStart"/>
                  <w:r w:rsidRPr="00A84B98">
                    <w:rPr>
                      <w:rFonts w:ascii="Times New Roman" w:eastAsia="Times New Roman" w:hAnsi="Times New Roman" w:cs="Times New Roman"/>
                      <w:sz w:val="24"/>
                      <w:szCs w:val="24"/>
                      <w:lang w:eastAsia="en-IN" w:bidi="hi-IN"/>
                    </w:rPr>
                    <w:t>Divyangjan</w:t>
                  </w:r>
                  <w:proofErr w:type="spellEnd"/>
                  <w:r w:rsidRPr="00A84B98">
                    <w:rPr>
                      <w:rFonts w:ascii="Times New Roman" w:eastAsia="Times New Roman" w:hAnsi="Times New Roman" w:cs="Times New Roman"/>
                      <w:sz w:val="24"/>
                      <w:szCs w:val="24"/>
                      <w:lang w:eastAsia="en-IN" w:bidi="hi-IN"/>
                    </w:rPr>
                    <w:t>) friendliness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896"/>
                    <w:gridCol w:w="1083"/>
                    <w:gridCol w:w="3280"/>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Item facilities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Yes/No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beneficiaries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Physical facilities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Provision for lift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Ramp/Rails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Braille Software/facilities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Rest Rooms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Scribes for examination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Special skill development for differently abled students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Any other similar facility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7.1.4 – Inclusion and </w:t>
                  </w:r>
                  <w:proofErr w:type="spellStart"/>
                  <w:r w:rsidRPr="00A84B98">
                    <w:rPr>
                      <w:rFonts w:ascii="Times New Roman" w:eastAsia="Times New Roman" w:hAnsi="Times New Roman" w:cs="Times New Roman"/>
                      <w:sz w:val="24"/>
                      <w:szCs w:val="24"/>
                      <w:lang w:eastAsia="en-IN" w:bidi="hi-IN"/>
                    </w:rPr>
                    <w:t>Situatedness</w:t>
                  </w:r>
                  <w:proofErr w:type="spellEnd"/>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1859"/>
                    <w:gridCol w:w="1614"/>
                    <w:gridCol w:w="1214"/>
                    <w:gridCol w:w="1054"/>
                    <w:gridCol w:w="1712"/>
                    <w:gridCol w:w="1575"/>
                    <w:gridCol w:w="1604"/>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initiatives to address locational advantages and disadvantages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initiatives taken to engage with and contribute to local community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Duration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Name of initiative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Issues addressed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participating students and staff</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15/08/2018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Visit to old age home and orphanage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celebraring</w:t>
                        </w:r>
                        <w:proofErr w:type="spellEnd"/>
                        <w:r w:rsidRPr="00A84B98">
                          <w:rPr>
                            <w:rFonts w:ascii="Times New Roman" w:eastAsia="Times New Roman" w:hAnsi="Times New Roman" w:cs="Times New Roman"/>
                            <w:sz w:val="24"/>
                            <w:szCs w:val="24"/>
                            <w:lang w:eastAsia="en-IN" w:bidi="hi-IN"/>
                          </w:rPr>
                          <w:t xml:space="preserve"> national festivals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25</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05/06/2018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Distribution of saplings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Protection of environment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10/08/2018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Health Check -up camp</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Free health check-up for benefit of students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290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10/08/2018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Dental check-up camp</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Free dental check-up for benefit of students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290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06/01/2019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Sri </w:t>
                        </w:r>
                        <w:proofErr w:type="spellStart"/>
                        <w:r w:rsidRPr="00A84B98">
                          <w:rPr>
                            <w:rFonts w:ascii="Times New Roman" w:eastAsia="Times New Roman" w:hAnsi="Times New Roman" w:cs="Times New Roman"/>
                            <w:sz w:val="24"/>
                            <w:szCs w:val="24"/>
                            <w:lang w:eastAsia="en-IN" w:bidi="hi-IN"/>
                          </w:rPr>
                          <w:t>Satyanarayana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Pooja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for enhancing the </w:t>
                        </w:r>
                        <w:proofErr w:type="spellStart"/>
                        <w:r w:rsidRPr="00A84B98">
                          <w:rPr>
                            <w:rFonts w:ascii="Times New Roman" w:eastAsia="Times New Roman" w:hAnsi="Times New Roman" w:cs="Times New Roman"/>
                            <w:sz w:val="24"/>
                            <w:szCs w:val="24"/>
                            <w:lang w:eastAsia="en-IN" w:bidi="hi-IN"/>
                          </w:rPr>
                          <w:t>sprituality</w:t>
                        </w:r>
                        <w:proofErr w:type="spellEnd"/>
                        <w:r w:rsidRPr="00A84B98">
                          <w:rPr>
                            <w:rFonts w:ascii="Times New Roman" w:eastAsia="Times New Roman" w:hAnsi="Times New Roman" w:cs="Times New Roman"/>
                            <w:sz w:val="24"/>
                            <w:szCs w:val="24"/>
                            <w:lang w:eastAsia="en-IN" w:bidi="hi-IN"/>
                          </w:rPr>
                          <w:t xml:space="preserve"> of the local residents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11/11/2018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Seemantha</w:t>
                        </w:r>
                        <w:proofErr w:type="spellEnd"/>
                        <w:r w:rsidRPr="00A84B98">
                          <w:rPr>
                            <w:rFonts w:ascii="Times New Roman" w:eastAsia="Times New Roman" w:hAnsi="Times New Roman" w:cs="Times New Roman"/>
                            <w:sz w:val="24"/>
                            <w:szCs w:val="24"/>
                            <w:lang w:eastAsia="en-IN" w:bidi="hi-IN"/>
                          </w:rPr>
                          <w:t xml:space="preserve"> Programme for deprived expectant mothers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Awareness programme for under </w:t>
                        </w:r>
                        <w:proofErr w:type="spellStart"/>
                        <w:r w:rsidRPr="00A84B98">
                          <w:rPr>
                            <w:rFonts w:ascii="Times New Roman" w:eastAsia="Times New Roman" w:hAnsi="Times New Roman" w:cs="Times New Roman"/>
                            <w:sz w:val="24"/>
                            <w:szCs w:val="24"/>
                            <w:lang w:eastAsia="en-IN" w:bidi="hi-IN"/>
                          </w:rPr>
                          <w:t>previvileged</w:t>
                        </w:r>
                        <w:proofErr w:type="spellEnd"/>
                        <w:r w:rsidRPr="00A84B98">
                          <w:rPr>
                            <w:rFonts w:ascii="Times New Roman" w:eastAsia="Times New Roman" w:hAnsi="Times New Roman" w:cs="Times New Roman"/>
                            <w:sz w:val="24"/>
                            <w:szCs w:val="24"/>
                            <w:lang w:eastAsia="en-IN" w:bidi="hi-IN"/>
                          </w:rPr>
                          <w:t xml:space="preserve"> pregnant women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15/08/2018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spellStart"/>
                        <w:r w:rsidRPr="00A84B98">
                          <w:rPr>
                            <w:rFonts w:ascii="Times New Roman" w:eastAsia="Times New Roman" w:hAnsi="Times New Roman" w:cs="Times New Roman"/>
                            <w:sz w:val="24"/>
                            <w:szCs w:val="24"/>
                            <w:lang w:eastAsia="en-IN" w:bidi="hi-IN"/>
                          </w:rPr>
                          <w:t>Nagara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Panchami</w:t>
                        </w:r>
                        <w:proofErr w:type="spellEnd"/>
                        <w:r w:rsidRPr="00A84B98">
                          <w:rPr>
                            <w:rFonts w:ascii="Times New Roman" w:eastAsia="Times New Roman" w:hAnsi="Times New Roman" w:cs="Times New Roman"/>
                            <w:sz w:val="24"/>
                            <w:szCs w:val="24"/>
                            <w:lang w:eastAsia="en-IN" w:bidi="hi-IN"/>
                          </w:rPr>
                          <w:t xml:space="preserve"> programme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for enhancing the </w:t>
                        </w:r>
                        <w:proofErr w:type="spellStart"/>
                        <w:r w:rsidRPr="00A84B98">
                          <w:rPr>
                            <w:rFonts w:ascii="Times New Roman" w:eastAsia="Times New Roman" w:hAnsi="Times New Roman" w:cs="Times New Roman"/>
                            <w:sz w:val="24"/>
                            <w:szCs w:val="24"/>
                            <w:lang w:eastAsia="en-IN" w:bidi="hi-IN"/>
                          </w:rPr>
                          <w:t>sprituality</w:t>
                        </w:r>
                        <w:proofErr w:type="spellEnd"/>
                        <w:r w:rsidRPr="00A84B98">
                          <w:rPr>
                            <w:rFonts w:ascii="Times New Roman" w:eastAsia="Times New Roman" w:hAnsi="Times New Roman" w:cs="Times New Roman"/>
                            <w:sz w:val="24"/>
                            <w:szCs w:val="24"/>
                            <w:lang w:eastAsia="en-IN" w:bidi="hi-IN"/>
                          </w:rPr>
                          <w:t xml:space="preserve"> of the local residents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25</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63"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7.1.5 – Human Values and Professional Ethics Code of conduct (handbooks) for various stakeholders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10"/>
                    <w:gridCol w:w="1525"/>
                    <w:gridCol w:w="7924"/>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Date of publication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Follow up(max 100 words)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Hand book- Sri </w:t>
                        </w:r>
                        <w:proofErr w:type="spellStart"/>
                        <w:r w:rsidRPr="00A84B98">
                          <w:rPr>
                            <w:rFonts w:ascii="Times New Roman" w:eastAsia="Times New Roman" w:hAnsi="Times New Roman" w:cs="Times New Roman"/>
                            <w:sz w:val="24"/>
                            <w:szCs w:val="24"/>
                            <w:lang w:eastAsia="en-IN" w:bidi="hi-IN"/>
                          </w:rPr>
                          <w:t>Sai</w:t>
                        </w:r>
                        <w:proofErr w:type="spellEnd"/>
                        <w:r w:rsidRPr="00A84B98">
                          <w:rPr>
                            <w:rFonts w:ascii="Times New Roman" w:eastAsia="Times New Roman" w:hAnsi="Times New Roman" w:cs="Times New Roman"/>
                            <w:sz w:val="24"/>
                            <w:szCs w:val="24"/>
                            <w:lang w:eastAsia="en-IN" w:bidi="hi-IN"/>
                          </w:rPr>
                          <w:t xml:space="preserve"> College for Women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16/07/2018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The hand book has all information regarding the college such as, the founder, year of establishment, affiliation, management, facilities, curriculum, various departments and cells functioning in the college, syllabus and courses offered.</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7.1.6 – Activities conducted for promotion of universal Values and Ethics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65"/>
                    <w:gridCol w:w="2462"/>
                    <w:gridCol w:w="2034"/>
                    <w:gridCol w:w="3698"/>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Activity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Duration From</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Duration To</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Number of participants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Independence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15/08/2018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15/08/2018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107</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Teachers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05/09/2018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05/09/2018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295</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Non – Violence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02/10/2018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02/10/2018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103</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National youth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12/01/2019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12/01/2019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282</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Republic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26/01/2019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26/01/2019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110</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64" w:tgtFrame="_blank" w:history="1">
                          <w:r w:rsidRPr="00A84B98">
                            <w:rPr>
                              <w:rFonts w:ascii="Times New Roman" w:eastAsia="Times New Roman" w:hAnsi="Times New Roman" w:cs="Times New Roman"/>
                              <w:color w:val="0000FF"/>
                              <w:sz w:val="24"/>
                              <w:szCs w:val="24"/>
                              <w:u w:val="single"/>
                              <w:lang w:eastAsia="en-IN" w:bidi="hi-IN"/>
                            </w:rPr>
                            <w:t>View File</w:t>
                          </w:r>
                        </w:hyperlink>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7.1.7 – Initiatives taken by the institution to make the campus eco-friendly (at least five)</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1. Observing World Environment Day- Every year the institute plants many saplings to beautify the surroundings to a greener, eco-friendly and pollution free environment, there are various types of plants that are planted in the entire campus. Certain amount of expenditure is incurred to make the campus eco- friendly. There are gardeners to carry out the horticulture work in the institution. Institute has taken several measures for planting plants to make green campus. Educating the students about keeping the classroom and premises clean. Organising various classroom seminars on environment consciousness and eco-friendly products. Encouraging the students to write articles on environment consciousness. Observing ‘Go Green Day’. Organising Competitions on the Concept of environment consciousness. Motivating the students to visit localities around the college and educate the people about the importance of cleanliness, hazards of environment, pollution, importance of planting trees and so </w:t>
                        </w:r>
                        <w:proofErr w:type="gramStart"/>
                        <w:r w:rsidRPr="00A84B98">
                          <w:rPr>
                            <w:rFonts w:ascii="Times New Roman" w:eastAsia="Times New Roman" w:hAnsi="Times New Roman" w:cs="Times New Roman"/>
                            <w:sz w:val="24"/>
                            <w:szCs w:val="24"/>
                            <w:lang w:eastAsia="en-IN" w:bidi="hi-IN"/>
                          </w:rPr>
                          <w:t>on.,</w:t>
                        </w:r>
                        <w:proofErr w:type="gramEnd"/>
                        <w:r w:rsidRPr="00A84B98">
                          <w:rPr>
                            <w:rFonts w:ascii="Times New Roman" w:eastAsia="Times New Roman" w:hAnsi="Times New Roman" w:cs="Times New Roman"/>
                            <w:sz w:val="24"/>
                            <w:szCs w:val="24"/>
                            <w:lang w:eastAsia="en-IN" w:bidi="hi-IN"/>
                          </w:rPr>
                          <w:t xml:space="preserve"> The Environment day is observed on June 5th,every year. 2. Well maintained garden inside the campus 3. Rain water harvesting 4. Controlled usage of paper- Use of plastic bags is discouraged within the premises of the </w:t>
                        </w:r>
                        <w:proofErr w:type="spellStart"/>
                        <w:r w:rsidRPr="00A84B98">
                          <w:rPr>
                            <w:rFonts w:ascii="Times New Roman" w:eastAsia="Times New Roman" w:hAnsi="Times New Roman" w:cs="Times New Roman"/>
                            <w:sz w:val="24"/>
                            <w:szCs w:val="24"/>
                            <w:lang w:eastAsia="en-IN" w:bidi="hi-IN"/>
                          </w:rPr>
                          <w:t>college.In</w:t>
                        </w:r>
                        <w:proofErr w:type="spellEnd"/>
                        <w:r w:rsidRPr="00A84B98">
                          <w:rPr>
                            <w:rFonts w:ascii="Times New Roman" w:eastAsia="Times New Roman" w:hAnsi="Times New Roman" w:cs="Times New Roman"/>
                            <w:sz w:val="24"/>
                            <w:szCs w:val="24"/>
                            <w:lang w:eastAsia="en-IN" w:bidi="hi-IN"/>
                          </w:rPr>
                          <w:t xml:space="preserve"> our institution all the data’s are stored in electronic media. So, that we can use less papers. We are gradually moving towards paperless office. 5. Creating awareness among students regarding segregation of waste 6. Waste management 7. We encourage the students and staffs using Public transport and pedestrian friendly roads. Most students and staff members have adopted this system of transport</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7.2 – Best Practices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7.2.1 – Describe at least two institutional best practices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1. Spiritual awareness among students Our College works in the belief of the benefits of spiritualism. Through spiritual activities, the college tries to inculcate confidence, and improve the power of concentration of the students and make them respect our Indian traditional and cultural values and heritage. Keeping in view the increasing restlessness among the youth, the college has adopted the creation of spiritual awareness among the students as one of the best practices. The institution believes that these activities will keep the minds calm and create a positive attitude towards the lives they lead. The following are some of the spiritual activities organized during the academic year 2017-18 Inauguration of academic activities of college by inviting the chief guest of a religious or spiritual profession. Organising lecture programs inviting a chief guest from a prominent religious and spiritual background. Conducting yoga classes for the benefit of the students Observing various Hindu festivals like </w:t>
                        </w:r>
                        <w:proofErr w:type="spellStart"/>
                        <w:r w:rsidRPr="00A84B98">
                          <w:rPr>
                            <w:rFonts w:ascii="Times New Roman" w:eastAsia="Times New Roman" w:hAnsi="Times New Roman" w:cs="Times New Roman"/>
                            <w:sz w:val="24"/>
                            <w:szCs w:val="24"/>
                            <w:lang w:eastAsia="en-IN" w:bidi="hi-IN"/>
                          </w:rPr>
                          <w:t>Nagara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Panchami</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Ramanavmi</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Karaga</w:t>
                        </w:r>
                        <w:proofErr w:type="spellEnd"/>
                        <w:r w:rsidRPr="00A84B98">
                          <w:rPr>
                            <w:rFonts w:ascii="Times New Roman" w:eastAsia="Times New Roman" w:hAnsi="Times New Roman" w:cs="Times New Roman"/>
                            <w:sz w:val="24"/>
                            <w:szCs w:val="24"/>
                            <w:lang w:eastAsia="en-IN" w:bidi="hi-IN"/>
                          </w:rPr>
                          <w:t xml:space="preserve"> in the college Observing </w:t>
                        </w:r>
                        <w:proofErr w:type="spellStart"/>
                        <w:r w:rsidRPr="00A84B98">
                          <w:rPr>
                            <w:rFonts w:ascii="Times New Roman" w:eastAsia="Times New Roman" w:hAnsi="Times New Roman" w:cs="Times New Roman"/>
                            <w:sz w:val="24"/>
                            <w:szCs w:val="24"/>
                            <w:lang w:eastAsia="en-IN" w:bidi="hi-IN"/>
                          </w:rPr>
                          <w:t>sadbhavana</w:t>
                        </w:r>
                        <w:proofErr w:type="spellEnd"/>
                        <w:r w:rsidRPr="00A84B98">
                          <w:rPr>
                            <w:rFonts w:ascii="Times New Roman" w:eastAsia="Times New Roman" w:hAnsi="Times New Roman" w:cs="Times New Roman"/>
                            <w:sz w:val="24"/>
                            <w:szCs w:val="24"/>
                            <w:lang w:eastAsia="en-IN" w:bidi="hi-IN"/>
                          </w:rPr>
                          <w:t xml:space="preserve"> day Observing </w:t>
                        </w:r>
                        <w:proofErr w:type="spellStart"/>
                        <w:r w:rsidRPr="00A84B98">
                          <w:rPr>
                            <w:rFonts w:ascii="Times New Roman" w:eastAsia="Times New Roman" w:hAnsi="Times New Roman" w:cs="Times New Roman"/>
                            <w:sz w:val="24"/>
                            <w:szCs w:val="24"/>
                            <w:lang w:eastAsia="en-IN" w:bidi="hi-IN"/>
                          </w:rPr>
                          <w:t>vishnusahasranama</w:t>
                        </w:r>
                        <w:proofErr w:type="spellEnd"/>
                        <w:r w:rsidRPr="00A84B98">
                          <w:rPr>
                            <w:rFonts w:ascii="Times New Roman" w:eastAsia="Times New Roman" w:hAnsi="Times New Roman" w:cs="Times New Roman"/>
                            <w:sz w:val="24"/>
                            <w:szCs w:val="24"/>
                            <w:lang w:eastAsia="en-IN" w:bidi="hi-IN"/>
                          </w:rPr>
                          <w:t xml:space="preserve"> classes Celebrating Guru </w:t>
                        </w:r>
                        <w:proofErr w:type="spellStart"/>
                        <w:r w:rsidRPr="00A84B98">
                          <w:rPr>
                            <w:rFonts w:ascii="Times New Roman" w:eastAsia="Times New Roman" w:hAnsi="Times New Roman" w:cs="Times New Roman"/>
                            <w:sz w:val="24"/>
                            <w:szCs w:val="24"/>
                            <w:lang w:eastAsia="en-IN" w:bidi="hi-IN"/>
                          </w:rPr>
                          <w:t>Poornima</w:t>
                        </w:r>
                        <w:proofErr w:type="spellEnd"/>
                        <w:r w:rsidRPr="00A84B98">
                          <w:rPr>
                            <w:rFonts w:ascii="Times New Roman" w:eastAsia="Times New Roman" w:hAnsi="Times New Roman" w:cs="Times New Roman"/>
                            <w:sz w:val="24"/>
                            <w:szCs w:val="24"/>
                            <w:lang w:eastAsia="en-IN" w:bidi="hi-IN"/>
                          </w:rPr>
                          <w:t xml:space="preserve"> Celebrating New Year with </w:t>
                        </w:r>
                        <w:proofErr w:type="spellStart"/>
                        <w:r w:rsidRPr="00A84B98">
                          <w:rPr>
                            <w:rFonts w:ascii="Times New Roman" w:eastAsia="Times New Roman" w:hAnsi="Times New Roman" w:cs="Times New Roman"/>
                            <w:sz w:val="24"/>
                            <w:szCs w:val="24"/>
                            <w:lang w:eastAsia="en-IN" w:bidi="hi-IN"/>
                          </w:rPr>
                          <w:t>bhajans</w:t>
                        </w:r>
                        <w:proofErr w:type="spellEnd"/>
                        <w:r w:rsidRPr="00A84B98">
                          <w:rPr>
                            <w:rFonts w:ascii="Times New Roman" w:eastAsia="Times New Roman" w:hAnsi="Times New Roman" w:cs="Times New Roman"/>
                            <w:sz w:val="24"/>
                            <w:szCs w:val="24"/>
                            <w:lang w:eastAsia="en-IN" w:bidi="hi-IN"/>
                          </w:rPr>
                          <w:t xml:space="preserve"> and performance of Shri </w:t>
                        </w:r>
                        <w:proofErr w:type="spellStart"/>
                        <w:r w:rsidRPr="00A84B98">
                          <w:rPr>
                            <w:rFonts w:ascii="Times New Roman" w:eastAsia="Times New Roman" w:hAnsi="Times New Roman" w:cs="Times New Roman"/>
                            <w:sz w:val="24"/>
                            <w:szCs w:val="24"/>
                            <w:lang w:eastAsia="en-IN" w:bidi="hi-IN"/>
                          </w:rPr>
                          <w:t>satyanarayan</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Pooja</w:t>
                        </w:r>
                        <w:proofErr w:type="spellEnd"/>
                        <w:r w:rsidRPr="00A84B98">
                          <w:rPr>
                            <w:rFonts w:ascii="Times New Roman" w:eastAsia="Times New Roman" w:hAnsi="Times New Roman" w:cs="Times New Roman"/>
                            <w:sz w:val="24"/>
                            <w:szCs w:val="24"/>
                            <w:lang w:eastAsia="en-IN" w:bidi="hi-IN"/>
                          </w:rPr>
                          <w:t xml:space="preserve"> Daily prayers which is compulsory for the students are conducted every day before the commencement of the classes </w:t>
                        </w:r>
                        <w:proofErr w:type="spellStart"/>
                        <w:r w:rsidRPr="00A84B98">
                          <w:rPr>
                            <w:rFonts w:ascii="Times New Roman" w:eastAsia="Times New Roman" w:hAnsi="Times New Roman" w:cs="Times New Roman"/>
                            <w:sz w:val="24"/>
                            <w:szCs w:val="24"/>
                            <w:lang w:eastAsia="en-IN" w:bidi="hi-IN"/>
                          </w:rPr>
                          <w:t>Sahasra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Pushparchane</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Pooja</w:t>
                        </w:r>
                        <w:proofErr w:type="spellEnd"/>
                        <w:r w:rsidRPr="00A84B98">
                          <w:rPr>
                            <w:rFonts w:ascii="Times New Roman" w:eastAsia="Times New Roman" w:hAnsi="Times New Roman" w:cs="Times New Roman"/>
                            <w:sz w:val="24"/>
                            <w:szCs w:val="24"/>
                            <w:lang w:eastAsia="en-IN" w:bidi="hi-IN"/>
                          </w:rPr>
                          <w:t xml:space="preserve"> for Sri </w:t>
                        </w:r>
                        <w:proofErr w:type="spellStart"/>
                        <w:r w:rsidRPr="00A84B98">
                          <w:rPr>
                            <w:rFonts w:ascii="Times New Roman" w:eastAsia="Times New Roman" w:hAnsi="Times New Roman" w:cs="Times New Roman"/>
                            <w:sz w:val="24"/>
                            <w:szCs w:val="24"/>
                            <w:lang w:eastAsia="en-IN" w:bidi="hi-IN"/>
                          </w:rPr>
                          <w:t>Sai</w:t>
                        </w:r>
                        <w:proofErr w:type="spellEnd"/>
                        <w:r w:rsidRPr="00A84B98">
                          <w:rPr>
                            <w:rFonts w:ascii="Times New Roman" w:eastAsia="Times New Roman" w:hAnsi="Times New Roman" w:cs="Times New Roman"/>
                            <w:sz w:val="24"/>
                            <w:szCs w:val="24"/>
                            <w:lang w:eastAsia="en-IN" w:bidi="hi-IN"/>
                          </w:rPr>
                          <w:t xml:space="preserve"> Baba was held in the temple situated in the college this is proposed to be conducted regularly every year On the auspicious occasion of </w:t>
                        </w:r>
                        <w:proofErr w:type="spellStart"/>
                        <w:r w:rsidRPr="00A84B98">
                          <w:rPr>
                            <w:rFonts w:ascii="Times New Roman" w:eastAsia="Times New Roman" w:hAnsi="Times New Roman" w:cs="Times New Roman"/>
                            <w:sz w:val="24"/>
                            <w:szCs w:val="24"/>
                            <w:lang w:eastAsia="en-IN" w:bidi="hi-IN"/>
                          </w:rPr>
                          <w:t>Maha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Shivaratri</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Bhajans</w:t>
                        </w:r>
                        <w:proofErr w:type="spellEnd"/>
                        <w:r w:rsidRPr="00A84B98">
                          <w:rPr>
                            <w:rFonts w:ascii="Times New Roman" w:eastAsia="Times New Roman" w:hAnsi="Times New Roman" w:cs="Times New Roman"/>
                            <w:sz w:val="24"/>
                            <w:szCs w:val="24"/>
                            <w:lang w:eastAsia="en-IN" w:bidi="hi-IN"/>
                          </w:rPr>
                          <w:t xml:space="preserve"> were performed throughout the night significant mark significance of the festival. 2. Women Empowerment In this connection under the auspices of “</w:t>
                        </w:r>
                        <w:proofErr w:type="spellStart"/>
                        <w:r w:rsidRPr="00A84B98">
                          <w:rPr>
                            <w:rFonts w:ascii="Times New Roman" w:eastAsia="Times New Roman" w:hAnsi="Times New Roman" w:cs="Times New Roman"/>
                            <w:sz w:val="24"/>
                            <w:szCs w:val="24"/>
                            <w:lang w:eastAsia="en-IN" w:bidi="hi-IN"/>
                          </w:rPr>
                          <w:t>Aasare</w:t>
                        </w:r>
                        <w:proofErr w:type="spellEnd"/>
                        <w:r w:rsidRPr="00A84B98">
                          <w:rPr>
                            <w:rFonts w:ascii="Times New Roman" w:eastAsia="Times New Roman" w:hAnsi="Times New Roman" w:cs="Times New Roman"/>
                            <w:sz w:val="24"/>
                            <w:szCs w:val="24"/>
                            <w:lang w:eastAsia="en-IN" w:bidi="hi-IN"/>
                          </w:rPr>
                          <w:t>” during the academic year 2018-2019. The Programme was conducted to enable women to be conscious of their rights and laws pertaining to remedial measures available to them. In times of need with the assistance of “</w:t>
                        </w:r>
                        <w:proofErr w:type="spellStart"/>
                        <w:r w:rsidRPr="00A84B98">
                          <w:rPr>
                            <w:rFonts w:ascii="Times New Roman" w:eastAsia="Times New Roman" w:hAnsi="Times New Roman" w:cs="Times New Roman"/>
                            <w:sz w:val="24"/>
                            <w:szCs w:val="24"/>
                            <w:lang w:eastAsia="en-IN" w:bidi="hi-IN"/>
                          </w:rPr>
                          <w:t>Aasare</w:t>
                        </w:r>
                        <w:proofErr w:type="spellEnd"/>
                        <w:r w:rsidRPr="00A84B98">
                          <w:rPr>
                            <w:rFonts w:ascii="Times New Roman" w:eastAsia="Times New Roman" w:hAnsi="Times New Roman" w:cs="Times New Roman"/>
                            <w:sz w:val="24"/>
                            <w:szCs w:val="24"/>
                            <w:lang w:eastAsia="en-IN" w:bidi="hi-IN"/>
                          </w:rPr>
                          <w:t>”, “</w:t>
                        </w:r>
                        <w:proofErr w:type="spellStart"/>
                        <w:r w:rsidRPr="00A84B98">
                          <w:rPr>
                            <w:rFonts w:ascii="Times New Roman" w:eastAsia="Times New Roman" w:hAnsi="Times New Roman" w:cs="Times New Roman"/>
                            <w:sz w:val="24"/>
                            <w:szCs w:val="24"/>
                            <w:lang w:eastAsia="en-IN" w:bidi="hi-IN"/>
                          </w:rPr>
                          <w:t>Womens</w:t>
                        </w:r>
                        <w:proofErr w:type="spellEnd"/>
                        <w:r w:rsidRPr="00A84B98">
                          <w:rPr>
                            <w:rFonts w:ascii="Times New Roman" w:eastAsia="Times New Roman" w:hAnsi="Times New Roman" w:cs="Times New Roman"/>
                            <w:sz w:val="24"/>
                            <w:szCs w:val="24"/>
                            <w:lang w:eastAsia="en-IN" w:bidi="hi-IN"/>
                          </w:rPr>
                          <w:t xml:space="preserve"> Day” is celebrated every year on March 8th in the college. This witnessed the </w:t>
                        </w:r>
                        <w:r w:rsidRPr="00A84B98">
                          <w:rPr>
                            <w:rFonts w:ascii="Times New Roman" w:eastAsia="Times New Roman" w:hAnsi="Times New Roman" w:cs="Times New Roman"/>
                            <w:sz w:val="24"/>
                            <w:szCs w:val="24"/>
                            <w:lang w:eastAsia="en-IN" w:bidi="hi-IN"/>
                          </w:rPr>
                          <w:lastRenderedPageBreak/>
                          <w:t xml:space="preserve">participation of students in various activities like seminars collage competitions, skits and so on. The commerce and Management Fest organized various activities to imbibe confidence and develop the spirit of entrepreneurship among the students. Some of the activities included product launch, best seller, creative commercials </w:t>
                        </w:r>
                        <w:proofErr w:type="spellStart"/>
                        <w:r w:rsidRPr="00A84B98">
                          <w:rPr>
                            <w:rFonts w:ascii="Times New Roman" w:eastAsia="Times New Roman" w:hAnsi="Times New Roman" w:cs="Times New Roman"/>
                            <w:sz w:val="24"/>
                            <w:szCs w:val="24"/>
                            <w:lang w:eastAsia="en-IN" w:bidi="hi-IN"/>
                          </w:rPr>
                          <w:t>etc</w:t>
                        </w:r>
                        <w:proofErr w:type="spellEnd"/>
                        <w:proofErr w:type="gramStart"/>
                        <w:r w:rsidRPr="00A84B98">
                          <w:rPr>
                            <w:rFonts w:ascii="Times New Roman" w:eastAsia="Times New Roman" w:hAnsi="Times New Roman" w:cs="Times New Roman"/>
                            <w:sz w:val="24"/>
                            <w:szCs w:val="24"/>
                            <w:lang w:eastAsia="en-IN" w:bidi="hi-IN"/>
                          </w:rPr>
                          <w:t>,.</w:t>
                        </w:r>
                        <w:proofErr w:type="gramEnd"/>
                        <w:r w:rsidRPr="00A84B98">
                          <w:rPr>
                            <w:rFonts w:ascii="Times New Roman" w:eastAsia="Times New Roman" w:hAnsi="Times New Roman" w:cs="Times New Roman"/>
                            <w:sz w:val="24"/>
                            <w:szCs w:val="24"/>
                            <w:lang w:eastAsia="en-IN" w:bidi="hi-IN"/>
                          </w:rPr>
                          <w:t xml:space="preserve"> The students were motivated to collect photographs and also informed about various successful women of India which inspired them to choose the best path for themselves. Students are given classroom projects on various successful women entrepreneurs. 3. Environmental consciousness The college has established an Eco- club “</w:t>
                        </w:r>
                        <w:proofErr w:type="spellStart"/>
                        <w:r w:rsidRPr="00A84B98">
                          <w:rPr>
                            <w:rFonts w:ascii="Times New Roman" w:eastAsia="Times New Roman" w:hAnsi="Times New Roman" w:cs="Times New Roman"/>
                            <w:sz w:val="24"/>
                            <w:szCs w:val="24"/>
                            <w:lang w:eastAsia="en-IN" w:bidi="hi-IN"/>
                          </w:rPr>
                          <w:t>Hasira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Siri</w:t>
                        </w:r>
                        <w:proofErr w:type="spellEnd"/>
                        <w:r w:rsidRPr="00A84B98">
                          <w:rPr>
                            <w:rFonts w:ascii="Times New Roman" w:eastAsia="Times New Roman" w:hAnsi="Times New Roman" w:cs="Times New Roman"/>
                            <w:sz w:val="24"/>
                            <w:szCs w:val="24"/>
                            <w:lang w:eastAsia="en-IN" w:bidi="hi-IN"/>
                          </w:rPr>
                          <w:t xml:space="preserve">” during the academic year 2014-15. During the academic year 2017-18, the activities of the club were expanded and many students volunteered to take part in various eco club activities. During 2017-18 the following are some of the important activities of Eco- club </w:t>
                        </w:r>
                        <w:proofErr w:type="spellStart"/>
                        <w:r w:rsidRPr="00A84B98">
                          <w:rPr>
                            <w:rFonts w:ascii="Times New Roman" w:eastAsia="Times New Roman" w:hAnsi="Times New Roman" w:cs="Times New Roman"/>
                            <w:sz w:val="24"/>
                            <w:szCs w:val="24"/>
                            <w:lang w:eastAsia="en-IN" w:bidi="hi-IN"/>
                          </w:rPr>
                          <w:t>Hasira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Siri</w:t>
                        </w:r>
                        <w:proofErr w:type="spellEnd"/>
                        <w:r w:rsidRPr="00A84B98">
                          <w:rPr>
                            <w:rFonts w:ascii="Times New Roman" w:eastAsia="Times New Roman" w:hAnsi="Times New Roman" w:cs="Times New Roman"/>
                            <w:sz w:val="24"/>
                            <w:szCs w:val="24"/>
                            <w:lang w:eastAsia="en-IN" w:bidi="hi-IN"/>
                          </w:rPr>
                          <w:t xml:space="preserve">: 1.Students visited the residents of the localities around the college and successfully motivated them to set up garden in their residences, no matter how small. </w:t>
                        </w:r>
                        <w:proofErr w:type="gramStart"/>
                        <w:r w:rsidRPr="00A84B98">
                          <w:rPr>
                            <w:rFonts w:ascii="Times New Roman" w:eastAsia="Times New Roman" w:hAnsi="Times New Roman" w:cs="Times New Roman"/>
                            <w:sz w:val="24"/>
                            <w:szCs w:val="24"/>
                            <w:lang w:eastAsia="en-IN" w:bidi="hi-IN"/>
                          </w:rPr>
                          <w:t>2.Residents</w:t>
                        </w:r>
                        <w:proofErr w:type="gramEnd"/>
                        <w:r w:rsidRPr="00A84B98">
                          <w:rPr>
                            <w:rFonts w:ascii="Times New Roman" w:eastAsia="Times New Roman" w:hAnsi="Times New Roman" w:cs="Times New Roman"/>
                            <w:sz w:val="24"/>
                            <w:szCs w:val="24"/>
                            <w:lang w:eastAsia="en-IN" w:bidi="hi-IN"/>
                          </w:rPr>
                          <w:t xml:space="preserve"> were instructed about the importance of maintaining cleanliness and instances of littering has been reduced considerably. </w:t>
                        </w:r>
                        <w:proofErr w:type="gramStart"/>
                        <w:r w:rsidRPr="00A84B98">
                          <w:rPr>
                            <w:rFonts w:ascii="Times New Roman" w:eastAsia="Times New Roman" w:hAnsi="Times New Roman" w:cs="Times New Roman"/>
                            <w:sz w:val="24"/>
                            <w:szCs w:val="24"/>
                            <w:lang w:eastAsia="en-IN" w:bidi="hi-IN"/>
                          </w:rPr>
                          <w:t>3.Saplings</w:t>
                        </w:r>
                        <w:proofErr w:type="gramEnd"/>
                        <w:r w:rsidRPr="00A84B98">
                          <w:rPr>
                            <w:rFonts w:ascii="Times New Roman" w:eastAsia="Times New Roman" w:hAnsi="Times New Roman" w:cs="Times New Roman"/>
                            <w:sz w:val="24"/>
                            <w:szCs w:val="24"/>
                            <w:lang w:eastAsia="en-IN" w:bidi="hi-IN"/>
                          </w:rPr>
                          <w:t xml:space="preserve"> and flower pots were also distributed to their residences free of cost (</w:t>
                        </w:r>
                        <w:proofErr w:type="spellStart"/>
                        <w:r w:rsidRPr="00A84B98">
                          <w:rPr>
                            <w:rFonts w:ascii="Times New Roman" w:eastAsia="Times New Roman" w:hAnsi="Times New Roman" w:cs="Times New Roman"/>
                            <w:sz w:val="24"/>
                            <w:szCs w:val="24"/>
                            <w:lang w:eastAsia="en-IN" w:bidi="hi-IN"/>
                          </w:rPr>
                          <w:t>Rs</w:t>
                        </w:r>
                        <w:proofErr w:type="spellEnd"/>
                        <w:r w:rsidRPr="00A84B98">
                          <w:rPr>
                            <w:rFonts w:ascii="Times New Roman" w:eastAsia="Times New Roman" w:hAnsi="Times New Roman" w:cs="Times New Roman"/>
                            <w:sz w:val="24"/>
                            <w:szCs w:val="24"/>
                            <w:lang w:eastAsia="en-IN" w:bidi="hi-IN"/>
                          </w:rPr>
                          <w:t xml:space="preserve">. 1000/- worth of saplings and flower pots were given to the residents. .Educating the students about water conservation. </w:t>
                        </w:r>
                        <w:proofErr w:type="gramStart"/>
                        <w:r w:rsidRPr="00A84B98">
                          <w:rPr>
                            <w:rFonts w:ascii="Times New Roman" w:eastAsia="Times New Roman" w:hAnsi="Times New Roman" w:cs="Times New Roman"/>
                            <w:sz w:val="24"/>
                            <w:szCs w:val="24"/>
                            <w:lang w:eastAsia="en-IN" w:bidi="hi-IN"/>
                          </w:rPr>
                          <w:t>5.Keeping</w:t>
                        </w:r>
                        <w:proofErr w:type="gramEnd"/>
                        <w:r w:rsidRPr="00A84B98">
                          <w:rPr>
                            <w:rFonts w:ascii="Times New Roman" w:eastAsia="Times New Roman" w:hAnsi="Times New Roman" w:cs="Times New Roman"/>
                            <w:sz w:val="24"/>
                            <w:szCs w:val="24"/>
                            <w:lang w:eastAsia="en-IN" w:bidi="hi-IN"/>
                          </w:rPr>
                          <w:t xml:space="preserve"> the classroom and the premises clean. 6. Organising various seminars on environmental consciousness. </w:t>
                        </w:r>
                        <w:proofErr w:type="gramStart"/>
                        <w:r w:rsidRPr="00A84B98">
                          <w:rPr>
                            <w:rFonts w:ascii="Times New Roman" w:eastAsia="Times New Roman" w:hAnsi="Times New Roman" w:cs="Times New Roman"/>
                            <w:sz w:val="24"/>
                            <w:szCs w:val="24"/>
                            <w:lang w:eastAsia="en-IN" w:bidi="hi-IN"/>
                          </w:rPr>
                          <w:t>7.Encouraging</w:t>
                        </w:r>
                        <w:proofErr w:type="gramEnd"/>
                        <w:r w:rsidRPr="00A84B98">
                          <w:rPr>
                            <w:rFonts w:ascii="Times New Roman" w:eastAsia="Times New Roman" w:hAnsi="Times New Roman" w:cs="Times New Roman"/>
                            <w:sz w:val="24"/>
                            <w:szCs w:val="24"/>
                            <w:lang w:eastAsia="en-IN" w:bidi="hi-IN"/>
                          </w:rPr>
                          <w:t xml:space="preserve"> the students to write articles on environmental consciousness 8.Observing ‘Go Green day’ 9.Organising collage competitions on the concept of environmental consciousness 10. Motivating the students to visit the localities around the college and educate the people about importance of cleanliness, hazards of environment, pollution, importance of planting trees and so on. 11</w:t>
                        </w:r>
                        <w:proofErr w:type="gramStart"/>
                        <w:r w:rsidRPr="00A84B98">
                          <w:rPr>
                            <w:rFonts w:ascii="Times New Roman" w:eastAsia="Times New Roman" w:hAnsi="Times New Roman" w:cs="Times New Roman"/>
                            <w:sz w:val="24"/>
                            <w:szCs w:val="24"/>
                            <w:lang w:eastAsia="en-IN" w:bidi="hi-IN"/>
                          </w:rPr>
                          <w:t>.Observed</w:t>
                        </w:r>
                        <w:proofErr w:type="gramEnd"/>
                        <w:r w:rsidRPr="00A84B98">
                          <w:rPr>
                            <w:rFonts w:ascii="Times New Roman" w:eastAsia="Times New Roman" w:hAnsi="Times New Roman" w:cs="Times New Roman"/>
                            <w:sz w:val="24"/>
                            <w:szCs w:val="24"/>
                            <w:lang w:eastAsia="en-IN" w:bidi="hi-IN"/>
                          </w:rPr>
                          <w:t xml:space="preserve"> Environment Day on 18th March 2017. 12.On 4th April 2017 a seminar on ‘The Environment’ in association with Lions Club mind Tree Bangalore was organised in which students presented papers on various issues relating to environment.</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59"/>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Upload details of two best practices successfully implemented by the institution as per NAAC format in your institution website, provide the link</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65" w:tgtFrame="_blank" w:history="1">
                          <w:r w:rsidRPr="00A84B98">
                            <w:rPr>
                              <w:rFonts w:ascii="Times New Roman" w:eastAsia="Times New Roman" w:hAnsi="Times New Roman" w:cs="Times New Roman"/>
                              <w:color w:val="0000FF"/>
                              <w:sz w:val="24"/>
                              <w:szCs w:val="24"/>
                              <w:u w:val="single"/>
                              <w:lang w:eastAsia="en-IN" w:bidi="hi-IN"/>
                            </w:rPr>
                            <w:t>https://www.srisaicollegeforwomen.org/founder</w:t>
                          </w:r>
                        </w:hyperlink>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7.3 – Institutional Distinctiveness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7.3.1 – Provide the details of the performance of the institution in one area distinctive to its vision, priority and thrust in not more than 500 words</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123"/>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 xml:space="preserve">Strive for Women Empowerment and Spirituality among the students Providing quality education for women with minimum fees Providing ample opportunities to showcase their talents Platform for students to excel in academics and </w:t>
                              </w:r>
                              <w:proofErr w:type="spellStart"/>
                              <w:r w:rsidRPr="00A84B98">
                                <w:rPr>
                                  <w:rFonts w:ascii="Times New Roman" w:eastAsia="Times New Roman" w:hAnsi="Times New Roman" w:cs="Times New Roman"/>
                                  <w:sz w:val="24"/>
                                  <w:szCs w:val="24"/>
                                  <w:lang w:eastAsia="en-IN" w:bidi="hi-IN"/>
                                </w:rPr>
                                <w:t>co curricular</w:t>
                              </w:r>
                              <w:proofErr w:type="spellEnd"/>
                              <w:r w:rsidRPr="00A84B98">
                                <w:rPr>
                                  <w:rFonts w:ascii="Times New Roman" w:eastAsia="Times New Roman" w:hAnsi="Times New Roman" w:cs="Times New Roman"/>
                                  <w:sz w:val="24"/>
                                  <w:szCs w:val="24"/>
                                  <w:lang w:eastAsia="en-IN" w:bidi="hi-IN"/>
                                </w:rPr>
                                <w:t xml:space="preserve"> activities Providing Campus placement and training facilities Academic support in the form of scholarships Active student support system and grievance cell Active </w:t>
                              </w:r>
                              <w:proofErr w:type="spellStart"/>
                              <w:r w:rsidRPr="00A84B98">
                                <w:rPr>
                                  <w:rFonts w:ascii="Times New Roman" w:eastAsia="Times New Roman" w:hAnsi="Times New Roman" w:cs="Times New Roman"/>
                                  <w:sz w:val="24"/>
                                  <w:szCs w:val="24"/>
                                  <w:lang w:eastAsia="en-IN" w:bidi="hi-IN"/>
                                </w:rPr>
                                <w:t>counseling</w:t>
                              </w:r>
                              <w:proofErr w:type="spellEnd"/>
                              <w:r w:rsidRPr="00A84B98">
                                <w:rPr>
                                  <w:rFonts w:ascii="Times New Roman" w:eastAsia="Times New Roman" w:hAnsi="Times New Roman" w:cs="Times New Roman"/>
                                  <w:sz w:val="24"/>
                                  <w:szCs w:val="24"/>
                                  <w:lang w:eastAsia="en-IN" w:bidi="hi-IN"/>
                                </w:rPr>
                                <w:t xml:space="preserve"> cell for both addressing academic and personal issues of the students The college works in the belief of the benefits of spiritualism. Through spiritual activities, the college tries to inculcate confidence, and improve the power of concentration of the students and make them respect our Indian traditional and cultural values and heritage. Inauguration of academic activities of the college by inviting a chief guest of a religious/spiritual profession Daily prayers which is compulsory for the students are conducted every week before the commencements of the classes </w:t>
                              </w:r>
                              <w:proofErr w:type="spellStart"/>
                              <w:r w:rsidRPr="00A84B98">
                                <w:rPr>
                                  <w:rFonts w:ascii="Times New Roman" w:eastAsia="Times New Roman" w:hAnsi="Times New Roman" w:cs="Times New Roman"/>
                                  <w:sz w:val="24"/>
                                  <w:szCs w:val="24"/>
                                  <w:lang w:eastAsia="en-IN" w:bidi="hi-IN"/>
                                </w:rPr>
                                <w:t>Bhajans</w:t>
                              </w:r>
                              <w:proofErr w:type="spellEnd"/>
                              <w:r w:rsidRPr="00A84B98">
                                <w:rPr>
                                  <w:rFonts w:ascii="Times New Roman" w:eastAsia="Times New Roman" w:hAnsi="Times New Roman" w:cs="Times New Roman"/>
                                  <w:sz w:val="24"/>
                                  <w:szCs w:val="24"/>
                                  <w:lang w:eastAsia="en-IN" w:bidi="hi-IN"/>
                                </w:rPr>
                                <w:t xml:space="preserve"> on every Thursday for the students, faculty and local residents followed by </w:t>
                              </w:r>
                              <w:proofErr w:type="spellStart"/>
                              <w:r w:rsidRPr="00A84B98">
                                <w:rPr>
                                  <w:rFonts w:ascii="Times New Roman" w:eastAsia="Times New Roman" w:hAnsi="Times New Roman" w:cs="Times New Roman"/>
                                  <w:sz w:val="24"/>
                                  <w:szCs w:val="24"/>
                                  <w:lang w:eastAsia="en-IN" w:bidi="hi-IN"/>
                                </w:rPr>
                                <w:t>prasadam</w:t>
                              </w:r>
                              <w:proofErr w:type="spellEnd"/>
                              <w:r w:rsidRPr="00A84B98">
                                <w:rPr>
                                  <w:rFonts w:ascii="Times New Roman" w:eastAsia="Times New Roman" w:hAnsi="Times New Roman" w:cs="Times New Roman"/>
                                  <w:sz w:val="24"/>
                                  <w:szCs w:val="24"/>
                                  <w:lang w:eastAsia="en-IN" w:bidi="hi-IN"/>
                                </w:rPr>
                                <w:t xml:space="preserve"> Celebrating New year with </w:t>
                              </w:r>
                              <w:proofErr w:type="spellStart"/>
                              <w:r w:rsidRPr="00A84B98">
                                <w:rPr>
                                  <w:rFonts w:ascii="Times New Roman" w:eastAsia="Times New Roman" w:hAnsi="Times New Roman" w:cs="Times New Roman"/>
                                  <w:sz w:val="24"/>
                                  <w:szCs w:val="24"/>
                                  <w:lang w:eastAsia="en-IN" w:bidi="hi-IN"/>
                                </w:rPr>
                                <w:t>Bhajanas</w:t>
                              </w:r>
                              <w:proofErr w:type="spellEnd"/>
                              <w:r w:rsidRPr="00A84B98">
                                <w:rPr>
                                  <w:rFonts w:ascii="Times New Roman" w:eastAsia="Times New Roman" w:hAnsi="Times New Roman" w:cs="Times New Roman"/>
                                  <w:sz w:val="24"/>
                                  <w:szCs w:val="24"/>
                                  <w:lang w:eastAsia="en-IN" w:bidi="hi-IN"/>
                                </w:rPr>
                                <w:t xml:space="preserve"> and performance of Sri </w:t>
                              </w:r>
                              <w:proofErr w:type="spellStart"/>
                              <w:r w:rsidRPr="00A84B98">
                                <w:rPr>
                                  <w:rFonts w:ascii="Times New Roman" w:eastAsia="Times New Roman" w:hAnsi="Times New Roman" w:cs="Times New Roman"/>
                                  <w:sz w:val="24"/>
                                  <w:szCs w:val="24"/>
                                  <w:lang w:eastAsia="en-IN" w:bidi="hi-IN"/>
                                </w:rPr>
                                <w:t>Sathyanarayana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Pooja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Sahasra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Pushparchana</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Pooja</w:t>
                              </w:r>
                              <w:proofErr w:type="spellEnd"/>
                              <w:r w:rsidRPr="00A84B98">
                                <w:rPr>
                                  <w:rFonts w:ascii="Times New Roman" w:eastAsia="Times New Roman" w:hAnsi="Times New Roman" w:cs="Times New Roman"/>
                                  <w:sz w:val="24"/>
                                  <w:szCs w:val="24"/>
                                  <w:lang w:eastAsia="en-IN" w:bidi="hi-IN"/>
                                </w:rPr>
                                <w:t xml:space="preserve"> for Sri </w:t>
                              </w:r>
                              <w:proofErr w:type="spellStart"/>
                              <w:r w:rsidRPr="00A84B98">
                                <w:rPr>
                                  <w:rFonts w:ascii="Times New Roman" w:eastAsia="Times New Roman" w:hAnsi="Times New Roman" w:cs="Times New Roman"/>
                                  <w:sz w:val="24"/>
                                  <w:szCs w:val="24"/>
                                  <w:lang w:eastAsia="en-IN" w:bidi="hi-IN"/>
                                </w:rPr>
                                <w:t>Sai</w:t>
                              </w:r>
                              <w:proofErr w:type="spellEnd"/>
                              <w:r w:rsidRPr="00A84B98">
                                <w:rPr>
                                  <w:rFonts w:ascii="Times New Roman" w:eastAsia="Times New Roman" w:hAnsi="Times New Roman" w:cs="Times New Roman"/>
                                  <w:sz w:val="24"/>
                                  <w:szCs w:val="24"/>
                                  <w:lang w:eastAsia="en-IN" w:bidi="hi-IN"/>
                                </w:rPr>
                                <w:t xml:space="preserve"> Baba is held in the temple situated in the college premises. This proposed to </w:t>
                              </w:r>
                              <w:proofErr w:type="spellStart"/>
                              <w:r w:rsidRPr="00A84B98">
                                <w:rPr>
                                  <w:rFonts w:ascii="Times New Roman" w:eastAsia="Times New Roman" w:hAnsi="Times New Roman" w:cs="Times New Roman"/>
                                  <w:sz w:val="24"/>
                                  <w:szCs w:val="24"/>
                                  <w:lang w:eastAsia="en-IN" w:bidi="hi-IN"/>
                                </w:rPr>
                                <w:t>b e</w:t>
                              </w:r>
                              <w:proofErr w:type="spellEnd"/>
                              <w:r w:rsidRPr="00A84B98">
                                <w:rPr>
                                  <w:rFonts w:ascii="Times New Roman" w:eastAsia="Times New Roman" w:hAnsi="Times New Roman" w:cs="Times New Roman"/>
                                  <w:sz w:val="24"/>
                                  <w:szCs w:val="24"/>
                                  <w:lang w:eastAsia="en-IN" w:bidi="hi-IN"/>
                                </w:rPr>
                                <w:t xml:space="preserve"> conducted regularly every year. Organizing lecture programs inviting a chief guest from a prominent religious and spiritual background. Observing various Hindu festivals like </w:t>
                              </w:r>
                              <w:proofErr w:type="spellStart"/>
                              <w:r w:rsidRPr="00A84B98">
                                <w:rPr>
                                  <w:rFonts w:ascii="Times New Roman" w:eastAsia="Times New Roman" w:hAnsi="Times New Roman" w:cs="Times New Roman"/>
                                  <w:sz w:val="24"/>
                                  <w:szCs w:val="24"/>
                                  <w:lang w:eastAsia="en-IN" w:bidi="hi-IN"/>
                                </w:rPr>
                                <w:t>Nagarapanchami</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Ramnavami</w:t>
                              </w:r>
                              <w:proofErr w:type="spellEnd"/>
                              <w:r w:rsidRPr="00A84B98">
                                <w:rPr>
                                  <w:rFonts w:ascii="Times New Roman" w:eastAsia="Times New Roman" w:hAnsi="Times New Roman" w:cs="Times New Roman"/>
                                  <w:sz w:val="24"/>
                                  <w:szCs w:val="24"/>
                                  <w:lang w:eastAsia="en-IN" w:bidi="hi-IN"/>
                                </w:rPr>
                                <w:t xml:space="preserve">, </w:t>
                              </w:r>
                              <w:proofErr w:type="spellStart"/>
                              <w:r w:rsidRPr="00A84B98">
                                <w:rPr>
                                  <w:rFonts w:ascii="Times New Roman" w:eastAsia="Times New Roman" w:hAnsi="Times New Roman" w:cs="Times New Roman"/>
                                  <w:sz w:val="24"/>
                                  <w:szCs w:val="24"/>
                                  <w:lang w:eastAsia="en-IN" w:bidi="hi-IN"/>
                                </w:rPr>
                                <w:t>Karaga</w:t>
                              </w:r>
                              <w:proofErr w:type="spellEnd"/>
                              <w:r w:rsidRPr="00A84B98">
                                <w:rPr>
                                  <w:rFonts w:ascii="Times New Roman" w:eastAsia="Times New Roman" w:hAnsi="Times New Roman" w:cs="Times New Roman"/>
                                  <w:sz w:val="24"/>
                                  <w:szCs w:val="24"/>
                                  <w:lang w:eastAsia="en-IN" w:bidi="hi-IN"/>
                                </w:rPr>
                                <w:t xml:space="preserve"> in the college Celebrating Guru </w:t>
                              </w:r>
                              <w:proofErr w:type="spellStart"/>
                              <w:r w:rsidRPr="00A84B98">
                                <w:rPr>
                                  <w:rFonts w:ascii="Times New Roman" w:eastAsia="Times New Roman" w:hAnsi="Times New Roman" w:cs="Times New Roman"/>
                                  <w:sz w:val="24"/>
                                  <w:szCs w:val="24"/>
                                  <w:lang w:eastAsia="en-IN" w:bidi="hi-IN"/>
                                </w:rPr>
                                <w:t>Poornima</w:t>
                              </w:r>
                              <w:proofErr w:type="spellEnd"/>
                              <w:r w:rsidRPr="00A84B98">
                                <w:rPr>
                                  <w:rFonts w:ascii="Times New Roman" w:eastAsia="Times New Roman" w:hAnsi="Times New Roman" w:cs="Times New Roman"/>
                                  <w:sz w:val="24"/>
                                  <w:szCs w:val="24"/>
                                  <w:lang w:eastAsia="en-IN" w:bidi="hi-IN"/>
                                </w:rPr>
                                <w:t xml:space="preserve"> Day</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123"/>
                        </w:tblGrid>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jc w:val="center"/>
                                <w:rPr>
                                  <w:rFonts w:ascii="Times New Roman" w:eastAsia="Times New Roman" w:hAnsi="Times New Roman" w:cs="Times New Roman"/>
                                  <w:b/>
                                  <w:bCs/>
                                  <w:sz w:val="24"/>
                                  <w:szCs w:val="24"/>
                                  <w:lang w:eastAsia="en-IN" w:bidi="hi-IN"/>
                                </w:rPr>
                              </w:pPr>
                              <w:r w:rsidRPr="00A84B98">
                                <w:rPr>
                                  <w:rFonts w:ascii="Times New Roman" w:eastAsia="Times New Roman" w:hAnsi="Times New Roman" w:cs="Times New Roman"/>
                                  <w:b/>
                                  <w:bCs/>
                                  <w:sz w:val="24"/>
                                  <w:szCs w:val="24"/>
                                  <w:lang w:eastAsia="en-IN" w:bidi="hi-IN"/>
                                </w:rPr>
                                <w:t xml:space="preserve">Provide the </w:t>
                              </w:r>
                              <w:proofErr w:type="spellStart"/>
                              <w:r w:rsidRPr="00A84B98">
                                <w:rPr>
                                  <w:rFonts w:ascii="Times New Roman" w:eastAsia="Times New Roman" w:hAnsi="Times New Roman" w:cs="Times New Roman"/>
                                  <w:b/>
                                  <w:bCs/>
                                  <w:sz w:val="24"/>
                                  <w:szCs w:val="24"/>
                                  <w:lang w:eastAsia="en-IN" w:bidi="hi-IN"/>
                                </w:rPr>
                                <w:t>weblink</w:t>
                              </w:r>
                              <w:proofErr w:type="spellEnd"/>
                              <w:r w:rsidRPr="00A84B98">
                                <w:rPr>
                                  <w:rFonts w:ascii="Times New Roman" w:eastAsia="Times New Roman" w:hAnsi="Times New Roman" w:cs="Times New Roman"/>
                                  <w:b/>
                                  <w:bCs/>
                                  <w:sz w:val="24"/>
                                  <w:szCs w:val="24"/>
                                  <w:lang w:eastAsia="en-IN" w:bidi="hi-IN"/>
                                </w:rPr>
                                <w:t xml:space="preserve"> of the institution</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hyperlink r:id="rId66" w:tgtFrame="_blank" w:history="1">
                                <w:r w:rsidRPr="00A84B98">
                                  <w:rPr>
                                    <w:rFonts w:ascii="Times New Roman" w:eastAsia="Times New Roman" w:hAnsi="Times New Roman" w:cs="Times New Roman"/>
                                    <w:color w:val="0000FF"/>
                                    <w:sz w:val="24"/>
                                    <w:szCs w:val="24"/>
                                    <w:u w:val="single"/>
                                    <w:lang w:eastAsia="en-IN" w:bidi="hi-IN"/>
                                  </w:rPr>
                                  <w:t>https://www.srisaicollegeforwomen.org/</w:t>
                                </w:r>
                              </w:hyperlink>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t>8.Future Plans of Actions for Next Academic Year</w:t>
                              </w:r>
                            </w:p>
                          </w:tc>
                        </w:tr>
                        <w:tr w:rsidR="00A84B98" w:rsidRPr="00A84B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roofErr w:type="gramStart"/>
                              <w:r w:rsidRPr="00A84B98">
                                <w:rPr>
                                  <w:rFonts w:ascii="Times New Roman" w:eastAsia="Times New Roman" w:hAnsi="Times New Roman" w:cs="Times New Roman"/>
                                  <w:sz w:val="24"/>
                                  <w:szCs w:val="24"/>
                                  <w:lang w:eastAsia="en-IN" w:bidi="hi-IN"/>
                                </w:rPr>
                                <w:t>1.Enhancing</w:t>
                              </w:r>
                              <w:proofErr w:type="gramEnd"/>
                              <w:r w:rsidRPr="00A84B98">
                                <w:rPr>
                                  <w:rFonts w:ascii="Times New Roman" w:eastAsia="Times New Roman" w:hAnsi="Times New Roman" w:cs="Times New Roman"/>
                                  <w:sz w:val="24"/>
                                  <w:szCs w:val="24"/>
                                  <w:lang w:eastAsia="en-IN" w:bidi="hi-IN"/>
                                </w:rPr>
                                <w:t xml:space="preserve"> Academic Excellence 2. Development of skills of the students by inculcating core values among them further by imparting value based education. 3. Enhancing social compatibility of the students by giving better opportunity of social interaction through activities of NSS. 4. To strengthen the career guidance and placement cell 5. To increase value added / certificate courses.</w:t>
                              </w:r>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bl>
                <w:p w:rsidR="00A84B98" w:rsidRPr="00A84B98" w:rsidRDefault="00A84B98" w:rsidP="00A84B98">
                  <w:pPr>
                    <w:spacing w:before="100" w:beforeAutospacing="1" w:after="100" w:afterAutospacing="1" w:line="240" w:lineRule="auto"/>
                    <w:rPr>
                      <w:rFonts w:ascii="Times New Roman" w:eastAsia="Times New Roman" w:hAnsi="Times New Roman" w:cs="Times New Roman"/>
                      <w:sz w:val="24"/>
                      <w:szCs w:val="24"/>
                      <w:lang w:eastAsia="en-IN" w:bidi="hi-IN"/>
                    </w:rPr>
                  </w:pPr>
                  <w:r w:rsidRPr="00A84B98">
                    <w:rPr>
                      <w:rFonts w:ascii="Times New Roman" w:eastAsia="Times New Roman" w:hAnsi="Times New Roman" w:cs="Times New Roman"/>
                      <w:sz w:val="24"/>
                      <w:szCs w:val="24"/>
                      <w:lang w:eastAsia="en-IN" w:bidi="hi-IN"/>
                    </w:rPr>
                    <w:lastRenderedPageBreak/>
                    <w:t xml:space="preserve">I </w:t>
                  </w:r>
                  <w:proofErr w:type="spellStart"/>
                  <w:r w:rsidRPr="00A84B98">
                    <w:rPr>
                      <w:rFonts w:ascii="Times New Roman" w:eastAsia="Times New Roman" w:hAnsi="Times New Roman" w:cs="Times New Roman"/>
                      <w:sz w:val="24"/>
                      <w:szCs w:val="24"/>
                      <w:lang w:eastAsia="en-IN" w:bidi="hi-IN"/>
                    </w:rPr>
                    <w:t>here by</w:t>
                  </w:r>
                  <w:proofErr w:type="spellEnd"/>
                  <w:r w:rsidRPr="00A84B98">
                    <w:rPr>
                      <w:rFonts w:ascii="Times New Roman" w:eastAsia="Times New Roman" w:hAnsi="Times New Roman" w:cs="Times New Roman"/>
                      <w:sz w:val="24"/>
                      <w:szCs w:val="24"/>
                      <w:lang w:eastAsia="en-IN" w:bidi="hi-IN"/>
                    </w:rPr>
                    <w:t xml:space="preserve"> declare that all the data entered are true to my knowledge. </w:t>
                  </w:r>
                  <w:r w:rsidRPr="00A84B98">
                    <w:rPr>
                      <w:rFonts w:ascii="Times New Roman" w:eastAsia="Times New Roman" w:hAnsi="Times New Roman" w:cs="Times New Roman"/>
                      <w:sz w:val="24"/>
                      <w:szCs w:val="24"/>
                      <w:lang w:eastAsia="en-IN"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8" type="#_x0000_t75" style="width:20.25pt;height:18pt" o:ole="">
                        <v:imagedata r:id="rId67" o:title=""/>
                      </v:shape>
                      <w:control r:id="rId68" w:name="DefaultOcxName" w:shapeid="_x0000_i1418"/>
                    </w:object>
                  </w:r>
                </w:p>
                <w:p w:rsidR="00A84B98" w:rsidRPr="00A84B98" w:rsidRDefault="00A84B98" w:rsidP="00A84B9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bidi="hi-IN"/>
                    </w:rPr>
                  </w:pPr>
                  <w:bookmarkStart w:id="0" w:name="_GoBack"/>
                  <w:bookmarkEnd w:id="0"/>
                </w:p>
              </w:tc>
            </w:tr>
          </w:tbl>
          <w:p w:rsidR="00A84B98" w:rsidRPr="00A84B98" w:rsidRDefault="00A84B98" w:rsidP="00A84B98">
            <w:pPr>
              <w:spacing w:after="0" w:line="240" w:lineRule="auto"/>
              <w:rPr>
                <w:rFonts w:ascii="Times New Roman" w:eastAsia="Times New Roman" w:hAnsi="Times New Roman" w:cs="Times New Roman"/>
                <w:sz w:val="24"/>
                <w:szCs w:val="24"/>
                <w:lang w:eastAsia="en-IN" w:bidi="hi-IN"/>
              </w:rPr>
            </w:pPr>
          </w:p>
        </w:tc>
      </w:tr>
    </w:tbl>
    <w:p w:rsidR="00A84B98" w:rsidRPr="00A84B98" w:rsidRDefault="00A84B98" w:rsidP="00A84B98">
      <w:pPr>
        <w:pBdr>
          <w:top w:val="single" w:sz="6" w:space="1" w:color="auto"/>
        </w:pBdr>
        <w:spacing w:after="0" w:line="240" w:lineRule="auto"/>
        <w:jc w:val="center"/>
        <w:rPr>
          <w:rFonts w:ascii="Arial" w:eastAsia="Times New Roman" w:hAnsi="Arial" w:cs="Mangal"/>
          <w:vanish/>
          <w:sz w:val="16"/>
          <w:szCs w:val="14"/>
          <w:lang w:eastAsia="en-IN" w:bidi="hi-IN"/>
        </w:rPr>
      </w:pPr>
      <w:r w:rsidRPr="00A84B98">
        <w:rPr>
          <w:rFonts w:ascii="Arial" w:eastAsia="Times New Roman" w:hAnsi="Arial" w:cs="Mangal"/>
          <w:vanish/>
          <w:sz w:val="16"/>
          <w:szCs w:val="14"/>
          <w:lang w:eastAsia="en-IN" w:bidi="hi-IN"/>
        </w:rPr>
        <w:lastRenderedPageBreak/>
        <w:t>Bottom of Form</w:t>
      </w:r>
    </w:p>
    <w:p w:rsidR="00986527" w:rsidRDefault="00986527"/>
    <w:sectPr w:rsidR="00986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F57FC"/>
    <w:multiLevelType w:val="multilevel"/>
    <w:tmpl w:val="619A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97E0D"/>
    <w:multiLevelType w:val="multilevel"/>
    <w:tmpl w:val="27BA7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662406"/>
    <w:multiLevelType w:val="multilevel"/>
    <w:tmpl w:val="6DC8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C4"/>
    <w:rsid w:val="00986527"/>
    <w:rsid w:val="00A34EE0"/>
    <w:rsid w:val="00A84B98"/>
    <w:rsid w:val="00B824C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496AE-EDE3-413F-9B47-7C841C78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4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3">
    <w:name w:val="heading 3"/>
    <w:basedOn w:val="Normal"/>
    <w:link w:val="Heading3Char"/>
    <w:uiPriority w:val="9"/>
    <w:qFormat/>
    <w:rsid w:val="00A84B98"/>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paragraph" w:styleId="Heading4">
    <w:name w:val="heading 4"/>
    <w:basedOn w:val="Normal"/>
    <w:link w:val="Heading4Char"/>
    <w:uiPriority w:val="9"/>
    <w:qFormat/>
    <w:rsid w:val="00A84B98"/>
    <w:pPr>
      <w:spacing w:before="100" w:beforeAutospacing="1" w:after="100" w:afterAutospacing="1" w:line="240" w:lineRule="auto"/>
      <w:outlineLvl w:val="3"/>
    </w:pPr>
    <w:rPr>
      <w:rFonts w:ascii="Times New Roman" w:eastAsia="Times New Roman" w:hAnsi="Times New Roman" w:cs="Times New Roman"/>
      <w:b/>
      <w:bCs/>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98"/>
    <w:rPr>
      <w:rFonts w:ascii="Times New Roman" w:eastAsia="Times New Roman" w:hAnsi="Times New Roman" w:cs="Times New Roman"/>
      <w:b/>
      <w:bCs/>
      <w:kern w:val="36"/>
      <w:sz w:val="48"/>
      <w:szCs w:val="48"/>
      <w:lang w:eastAsia="en-IN" w:bidi="hi-IN"/>
    </w:rPr>
  </w:style>
  <w:style w:type="character" w:customStyle="1" w:styleId="Heading3Char">
    <w:name w:val="Heading 3 Char"/>
    <w:basedOn w:val="DefaultParagraphFont"/>
    <w:link w:val="Heading3"/>
    <w:uiPriority w:val="9"/>
    <w:rsid w:val="00A84B98"/>
    <w:rPr>
      <w:rFonts w:ascii="Times New Roman" w:eastAsia="Times New Roman" w:hAnsi="Times New Roman" w:cs="Times New Roman"/>
      <w:b/>
      <w:bCs/>
      <w:sz w:val="27"/>
      <w:szCs w:val="27"/>
      <w:lang w:eastAsia="en-IN" w:bidi="hi-IN"/>
    </w:rPr>
  </w:style>
  <w:style w:type="character" w:customStyle="1" w:styleId="Heading4Char">
    <w:name w:val="Heading 4 Char"/>
    <w:basedOn w:val="DefaultParagraphFont"/>
    <w:link w:val="Heading4"/>
    <w:uiPriority w:val="9"/>
    <w:rsid w:val="00A84B98"/>
    <w:rPr>
      <w:rFonts w:ascii="Times New Roman" w:eastAsia="Times New Roman" w:hAnsi="Times New Roman" w:cs="Times New Roman"/>
      <w:b/>
      <w:bCs/>
      <w:sz w:val="24"/>
      <w:szCs w:val="24"/>
      <w:lang w:eastAsia="en-IN" w:bidi="hi-IN"/>
    </w:rPr>
  </w:style>
  <w:style w:type="character" w:styleId="Hyperlink">
    <w:name w:val="Hyperlink"/>
    <w:basedOn w:val="DefaultParagraphFont"/>
    <w:uiPriority w:val="99"/>
    <w:semiHidden/>
    <w:unhideWhenUsed/>
    <w:rsid w:val="00A84B98"/>
    <w:rPr>
      <w:color w:val="0000FF"/>
      <w:u w:val="single"/>
    </w:rPr>
  </w:style>
  <w:style w:type="paragraph" w:styleId="NormalWeb">
    <w:name w:val="Normal (Web)"/>
    <w:basedOn w:val="Normal"/>
    <w:uiPriority w:val="99"/>
    <w:semiHidden/>
    <w:unhideWhenUsed/>
    <w:rsid w:val="00A84B9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z-TopofForm">
    <w:name w:val="HTML Top of Form"/>
    <w:basedOn w:val="Normal"/>
    <w:next w:val="Normal"/>
    <w:link w:val="z-TopofFormChar"/>
    <w:hidden/>
    <w:uiPriority w:val="99"/>
    <w:semiHidden/>
    <w:unhideWhenUsed/>
    <w:rsid w:val="00A84B98"/>
    <w:pPr>
      <w:pBdr>
        <w:bottom w:val="single" w:sz="6" w:space="1" w:color="auto"/>
      </w:pBdr>
      <w:spacing w:after="0" w:line="240" w:lineRule="auto"/>
      <w:jc w:val="center"/>
    </w:pPr>
    <w:rPr>
      <w:rFonts w:ascii="Arial" w:eastAsia="Times New Roman" w:hAnsi="Arial" w:cs="Mangal"/>
      <w:vanish/>
      <w:sz w:val="16"/>
      <w:szCs w:val="14"/>
      <w:lang w:eastAsia="en-IN" w:bidi="hi-IN"/>
    </w:rPr>
  </w:style>
  <w:style w:type="character" w:customStyle="1" w:styleId="z-TopofFormChar">
    <w:name w:val="z-Top of Form Char"/>
    <w:basedOn w:val="DefaultParagraphFont"/>
    <w:link w:val="z-TopofForm"/>
    <w:uiPriority w:val="99"/>
    <w:semiHidden/>
    <w:rsid w:val="00A84B98"/>
    <w:rPr>
      <w:rFonts w:ascii="Arial" w:eastAsia="Times New Roman" w:hAnsi="Arial" w:cs="Mangal"/>
      <w:vanish/>
      <w:sz w:val="16"/>
      <w:szCs w:val="14"/>
      <w:lang w:eastAsia="en-IN" w:bidi="hi-IN"/>
    </w:rPr>
  </w:style>
  <w:style w:type="character" w:styleId="Strong">
    <w:name w:val="Strong"/>
    <w:basedOn w:val="DefaultParagraphFont"/>
    <w:uiPriority w:val="22"/>
    <w:qFormat/>
    <w:rsid w:val="00A84B98"/>
    <w:rPr>
      <w:b/>
      <w:bCs/>
    </w:rPr>
  </w:style>
  <w:style w:type="paragraph" w:styleId="z-BottomofForm">
    <w:name w:val="HTML Bottom of Form"/>
    <w:basedOn w:val="Normal"/>
    <w:next w:val="Normal"/>
    <w:link w:val="z-BottomofFormChar"/>
    <w:hidden/>
    <w:uiPriority w:val="99"/>
    <w:semiHidden/>
    <w:unhideWhenUsed/>
    <w:rsid w:val="00A84B98"/>
    <w:pPr>
      <w:pBdr>
        <w:top w:val="single" w:sz="6" w:space="1" w:color="auto"/>
      </w:pBdr>
      <w:spacing w:after="0" w:line="240" w:lineRule="auto"/>
      <w:jc w:val="center"/>
    </w:pPr>
    <w:rPr>
      <w:rFonts w:ascii="Arial" w:eastAsia="Times New Roman" w:hAnsi="Arial" w:cs="Mangal"/>
      <w:vanish/>
      <w:sz w:val="16"/>
      <w:szCs w:val="14"/>
      <w:lang w:eastAsia="en-IN" w:bidi="hi-IN"/>
    </w:rPr>
  </w:style>
  <w:style w:type="character" w:customStyle="1" w:styleId="z-BottomofFormChar">
    <w:name w:val="z-Bottom of Form Char"/>
    <w:basedOn w:val="DefaultParagraphFont"/>
    <w:link w:val="z-BottomofForm"/>
    <w:uiPriority w:val="99"/>
    <w:semiHidden/>
    <w:rsid w:val="00A84B98"/>
    <w:rPr>
      <w:rFonts w:ascii="Arial" w:eastAsia="Times New Roman" w:hAnsi="Arial" w:cs="Mangal"/>
      <w:vanish/>
      <w:sz w:val="16"/>
      <w:szCs w:val="1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79910">
      <w:bodyDiv w:val="1"/>
      <w:marLeft w:val="0"/>
      <w:marRight w:val="0"/>
      <w:marTop w:val="0"/>
      <w:marBottom w:val="0"/>
      <w:divBdr>
        <w:top w:val="none" w:sz="0" w:space="0" w:color="auto"/>
        <w:left w:val="none" w:sz="0" w:space="0" w:color="auto"/>
        <w:bottom w:val="none" w:sz="0" w:space="0" w:color="auto"/>
        <w:right w:val="none" w:sz="0" w:space="0" w:color="auto"/>
      </w:divBdr>
      <w:divsChild>
        <w:div w:id="943611005">
          <w:marLeft w:val="0"/>
          <w:marRight w:val="0"/>
          <w:marTop w:val="0"/>
          <w:marBottom w:val="0"/>
          <w:divBdr>
            <w:top w:val="none" w:sz="0" w:space="0" w:color="auto"/>
            <w:left w:val="none" w:sz="0" w:space="0" w:color="auto"/>
            <w:bottom w:val="none" w:sz="0" w:space="0" w:color="auto"/>
            <w:right w:val="none" w:sz="0" w:space="0" w:color="auto"/>
          </w:divBdr>
          <w:divsChild>
            <w:div w:id="405029504">
              <w:marLeft w:val="0"/>
              <w:marRight w:val="0"/>
              <w:marTop w:val="0"/>
              <w:marBottom w:val="0"/>
              <w:divBdr>
                <w:top w:val="none" w:sz="0" w:space="0" w:color="auto"/>
                <w:left w:val="none" w:sz="0" w:space="0" w:color="auto"/>
                <w:bottom w:val="none" w:sz="0" w:space="0" w:color="auto"/>
                <w:right w:val="none" w:sz="0" w:space="0" w:color="auto"/>
              </w:divBdr>
            </w:div>
            <w:div w:id="840662069">
              <w:marLeft w:val="0"/>
              <w:marRight w:val="0"/>
              <w:marTop w:val="0"/>
              <w:marBottom w:val="0"/>
              <w:divBdr>
                <w:top w:val="none" w:sz="0" w:space="0" w:color="auto"/>
                <w:left w:val="none" w:sz="0" w:space="0" w:color="auto"/>
                <w:bottom w:val="none" w:sz="0" w:space="0" w:color="auto"/>
                <w:right w:val="none" w:sz="0" w:space="0" w:color="auto"/>
              </w:divBdr>
            </w:div>
          </w:divsChild>
        </w:div>
        <w:div w:id="1636108787">
          <w:marLeft w:val="0"/>
          <w:marRight w:val="0"/>
          <w:marTop w:val="0"/>
          <w:marBottom w:val="0"/>
          <w:divBdr>
            <w:top w:val="none" w:sz="0" w:space="0" w:color="auto"/>
            <w:left w:val="none" w:sz="0" w:space="0" w:color="auto"/>
            <w:bottom w:val="none" w:sz="0" w:space="0" w:color="auto"/>
            <w:right w:val="none" w:sz="0" w:space="0" w:color="auto"/>
          </w:divBdr>
          <w:divsChild>
            <w:div w:id="1177380358">
              <w:marLeft w:val="0"/>
              <w:marRight w:val="0"/>
              <w:marTop w:val="0"/>
              <w:marBottom w:val="0"/>
              <w:divBdr>
                <w:top w:val="none" w:sz="0" w:space="0" w:color="auto"/>
                <w:left w:val="none" w:sz="0" w:space="0" w:color="auto"/>
                <w:bottom w:val="none" w:sz="0" w:space="0" w:color="auto"/>
                <w:right w:val="none" w:sz="0" w:space="0" w:color="auto"/>
              </w:divBdr>
              <w:divsChild>
                <w:div w:id="1185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2244">
          <w:marLeft w:val="0"/>
          <w:marRight w:val="0"/>
          <w:marTop w:val="0"/>
          <w:marBottom w:val="0"/>
          <w:divBdr>
            <w:top w:val="none" w:sz="0" w:space="0" w:color="auto"/>
            <w:left w:val="none" w:sz="0" w:space="0" w:color="auto"/>
            <w:bottom w:val="none" w:sz="0" w:space="0" w:color="auto"/>
            <w:right w:val="none" w:sz="0" w:space="0" w:color="auto"/>
          </w:divBdr>
          <w:divsChild>
            <w:div w:id="7222485">
              <w:marLeft w:val="0"/>
              <w:marRight w:val="0"/>
              <w:marTop w:val="0"/>
              <w:marBottom w:val="0"/>
              <w:divBdr>
                <w:top w:val="none" w:sz="0" w:space="0" w:color="auto"/>
                <w:left w:val="none" w:sz="0" w:space="0" w:color="auto"/>
                <w:bottom w:val="none" w:sz="0" w:space="0" w:color="auto"/>
                <w:right w:val="none" w:sz="0" w:space="0" w:color="auto"/>
              </w:divBdr>
              <w:divsChild>
                <w:div w:id="568882778">
                  <w:marLeft w:val="0"/>
                  <w:marRight w:val="0"/>
                  <w:marTop w:val="0"/>
                  <w:marBottom w:val="0"/>
                  <w:divBdr>
                    <w:top w:val="none" w:sz="0" w:space="0" w:color="auto"/>
                    <w:left w:val="none" w:sz="0" w:space="0" w:color="auto"/>
                    <w:bottom w:val="none" w:sz="0" w:space="0" w:color="auto"/>
                    <w:right w:val="none" w:sz="0" w:space="0" w:color="auto"/>
                  </w:divBdr>
                  <w:divsChild>
                    <w:div w:id="479269690">
                      <w:marLeft w:val="0"/>
                      <w:marRight w:val="0"/>
                      <w:marTop w:val="0"/>
                      <w:marBottom w:val="0"/>
                      <w:divBdr>
                        <w:top w:val="none" w:sz="0" w:space="0" w:color="auto"/>
                        <w:left w:val="none" w:sz="0" w:space="0" w:color="auto"/>
                        <w:bottom w:val="none" w:sz="0" w:space="0" w:color="auto"/>
                        <w:right w:val="none" w:sz="0" w:space="0" w:color="auto"/>
                      </w:divBdr>
                      <w:divsChild>
                        <w:div w:id="1092893956">
                          <w:marLeft w:val="0"/>
                          <w:marRight w:val="0"/>
                          <w:marTop w:val="0"/>
                          <w:marBottom w:val="0"/>
                          <w:divBdr>
                            <w:top w:val="none" w:sz="0" w:space="0" w:color="auto"/>
                            <w:left w:val="none" w:sz="0" w:space="0" w:color="auto"/>
                            <w:bottom w:val="none" w:sz="0" w:space="0" w:color="auto"/>
                            <w:right w:val="none" w:sz="0" w:space="0" w:color="auto"/>
                          </w:divBdr>
                        </w:div>
                        <w:div w:id="1277564670">
                          <w:marLeft w:val="0"/>
                          <w:marRight w:val="0"/>
                          <w:marTop w:val="0"/>
                          <w:marBottom w:val="0"/>
                          <w:divBdr>
                            <w:top w:val="none" w:sz="0" w:space="0" w:color="auto"/>
                            <w:left w:val="none" w:sz="0" w:space="0" w:color="auto"/>
                            <w:bottom w:val="none" w:sz="0" w:space="0" w:color="auto"/>
                            <w:right w:val="none" w:sz="0" w:space="0" w:color="auto"/>
                          </w:divBdr>
                          <w:divsChild>
                            <w:div w:id="1307587101">
                              <w:marLeft w:val="0"/>
                              <w:marRight w:val="0"/>
                              <w:marTop w:val="0"/>
                              <w:marBottom w:val="0"/>
                              <w:divBdr>
                                <w:top w:val="none" w:sz="0" w:space="0" w:color="auto"/>
                                <w:left w:val="none" w:sz="0" w:space="0" w:color="auto"/>
                                <w:bottom w:val="none" w:sz="0" w:space="0" w:color="auto"/>
                                <w:right w:val="none" w:sz="0" w:space="0" w:color="auto"/>
                              </w:divBdr>
                            </w:div>
                            <w:div w:id="655720382">
                              <w:marLeft w:val="0"/>
                              <w:marRight w:val="0"/>
                              <w:marTop w:val="0"/>
                              <w:marBottom w:val="0"/>
                              <w:divBdr>
                                <w:top w:val="none" w:sz="0" w:space="0" w:color="auto"/>
                                <w:left w:val="none" w:sz="0" w:space="0" w:color="auto"/>
                                <w:bottom w:val="none" w:sz="0" w:space="0" w:color="auto"/>
                                <w:right w:val="none" w:sz="0" w:space="0" w:color="auto"/>
                              </w:divBdr>
                              <w:divsChild>
                                <w:div w:id="874543865">
                                  <w:marLeft w:val="0"/>
                                  <w:marRight w:val="0"/>
                                  <w:marTop w:val="0"/>
                                  <w:marBottom w:val="0"/>
                                  <w:divBdr>
                                    <w:top w:val="none" w:sz="0" w:space="0" w:color="auto"/>
                                    <w:left w:val="none" w:sz="0" w:space="0" w:color="auto"/>
                                    <w:bottom w:val="none" w:sz="0" w:space="0" w:color="auto"/>
                                    <w:right w:val="none" w:sz="0" w:space="0" w:color="auto"/>
                                  </w:divBdr>
                                  <w:divsChild>
                                    <w:div w:id="1041127498">
                                      <w:marLeft w:val="0"/>
                                      <w:marRight w:val="0"/>
                                      <w:marTop w:val="0"/>
                                      <w:marBottom w:val="0"/>
                                      <w:divBdr>
                                        <w:top w:val="none" w:sz="0" w:space="0" w:color="auto"/>
                                        <w:left w:val="none" w:sz="0" w:space="0" w:color="auto"/>
                                        <w:bottom w:val="none" w:sz="0" w:space="0" w:color="auto"/>
                                        <w:right w:val="none" w:sz="0" w:space="0" w:color="auto"/>
                                      </w:divBdr>
                                      <w:divsChild>
                                        <w:div w:id="43255369">
                                          <w:marLeft w:val="0"/>
                                          <w:marRight w:val="0"/>
                                          <w:marTop w:val="0"/>
                                          <w:marBottom w:val="0"/>
                                          <w:divBdr>
                                            <w:top w:val="none" w:sz="0" w:space="0" w:color="auto"/>
                                            <w:left w:val="none" w:sz="0" w:space="0" w:color="auto"/>
                                            <w:bottom w:val="none" w:sz="0" w:space="0" w:color="auto"/>
                                            <w:right w:val="none" w:sz="0" w:space="0" w:color="auto"/>
                                          </w:divBdr>
                                        </w:div>
                                        <w:div w:id="8798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38685">
                                  <w:marLeft w:val="0"/>
                                  <w:marRight w:val="0"/>
                                  <w:marTop w:val="0"/>
                                  <w:marBottom w:val="0"/>
                                  <w:divBdr>
                                    <w:top w:val="none" w:sz="0" w:space="0" w:color="auto"/>
                                    <w:left w:val="none" w:sz="0" w:space="0" w:color="auto"/>
                                    <w:bottom w:val="none" w:sz="0" w:space="0" w:color="auto"/>
                                    <w:right w:val="none" w:sz="0" w:space="0" w:color="auto"/>
                                  </w:divBdr>
                                  <w:divsChild>
                                    <w:div w:id="1908178905">
                                      <w:marLeft w:val="0"/>
                                      <w:marRight w:val="0"/>
                                      <w:marTop w:val="0"/>
                                      <w:marBottom w:val="0"/>
                                      <w:divBdr>
                                        <w:top w:val="none" w:sz="0" w:space="0" w:color="auto"/>
                                        <w:left w:val="none" w:sz="0" w:space="0" w:color="auto"/>
                                        <w:bottom w:val="none" w:sz="0" w:space="0" w:color="auto"/>
                                        <w:right w:val="none" w:sz="0" w:space="0" w:color="auto"/>
                                      </w:divBdr>
                                      <w:divsChild>
                                        <w:div w:id="401680496">
                                          <w:marLeft w:val="0"/>
                                          <w:marRight w:val="0"/>
                                          <w:marTop w:val="0"/>
                                          <w:marBottom w:val="0"/>
                                          <w:divBdr>
                                            <w:top w:val="none" w:sz="0" w:space="0" w:color="auto"/>
                                            <w:left w:val="none" w:sz="0" w:space="0" w:color="auto"/>
                                            <w:bottom w:val="none" w:sz="0" w:space="0" w:color="auto"/>
                                            <w:right w:val="none" w:sz="0" w:space="0" w:color="auto"/>
                                          </w:divBdr>
                                          <w:divsChild>
                                            <w:div w:id="1156188477">
                                              <w:marLeft w:val="0"/>
                                              <w:marRight w:val="0"/>
                                              <w:marTop w:val="0"/>
                                              <w:marBottom w:val="0"/>
                                              <w:divBdr>
                                                <w:top w:val="none" w:sz="0" w:space="0" w:color="auto"/>
                                                <w:left w:val="none" w:sz="0" w:space="0" w:color="auto"/>
                                                <w:bottom w:val="none" w:sz="0" w:space="0" w:color="auto"/>
                                                <w:right w:val="none" w:sz="0" w:space="0" w:color="auto"/>
                                              </w:divBdr>
                                            </w:div>
                                            <w:div w:id="1636373379">
                                              <w:marLeft w:val="0"/>
                                              <w:marRight w:val="0"/>
                                              <w:marTop w:val="0"/>
                                              <w:marBottom w:val="0"/>
                                              <w:divBdr>
                                                <w:top w:val="none" w:sz="0" w:space="0" w:color="auto"/>
                                                <w:left w:val="none" w:sz="0" w:space="0" w:color="auto"/>
                                                <w:bottom w:val="none" w:sz="0" w:space="0" w:color="auto"/>
                                                <w:right w:val="none" w:sz="0" w:space="0" w:color="auto"/>
                                              </w:divBdr>
                                              <w:divsChild>
                                                <w:div w:id="925648690">
                                                  <w:marLeft w:val="0"/>
                                                  <w:marRight w:val="0"/>
                                                  <w:marTop w:val="0"/>
                                                  <w:marBottom w:val="0"/>
                                                  <w:divBdr>
                                                    <w:top w:val="none" w:sz="0" w:space="0" w:color="auto"/>
                                                    <w:left w:val="none" w:sz="0" w:space="0" w:color="auto"/>
                                                    <w:bottom w:val="none" w:sz="0" w:space="0" w:color="auto"/>
                                                    <w:right w:val="none" w:sz="0" w:space="0" w:color="auto"/>
                                                  </w:divBdr>
                                                  <w:divsChild>
                                                    <w:div w:id="1317877565">
                                                      <w:marLeft w:val="0"/>
                                                      <w:marRight w:val="0"/>
                                                      <w:marTop w:val="0"/>
                                                      <w:marBottom w:val="0"/>
                                                      <w:divBdr>
                                                        <w:top w:val="none" w:sz="0" w:space="0" w:color="auto"/>
                                                        <w:left w:val="none" w:sz="0" w:space="0" w:color="auto"/>
                                                        <w:bottom w:val="none" w:sz="0" w:space="0" w:color="auto"/>
                                                        <w:right w:val="none" w:sz="0" w:space="0" w:color="auto"/>
                                                      </w:divBdr>
                                                      <w:divsChild>
                                                        <w:div w:id="5375300">
                                                          <w:marLeft w:val="0"/>
                                                          <w:marRight w:val="0"/>
                                                          <w:marTop w:val="0"/>
                                                          <w:marBottom w:val="0"/>
                                                          <w:divBdr>
                                                            <w:top w:val="none" w:sz="0" w:space="0" w:color="auto"/>
                                                            <w:left w:val="none" w:sz="0" w:space="0" w:color="auto"/>
                                                            <w:bottom w:val="none" w:sz="0" w:space="0" w:color="auto"/>
                                                            <w:right w:val="none" w:sz="0" w:space="0" w:color="auto"/>
                                                          </w:divBdr>
                                                        </w:div>
                                                        <w:div w:id="77214908">
                                                          <w:marLeft w:val="0"/>
                                                          <w:marRight w:val="0"/>
                                                          <w:marTop w:val="0"/>
                                                          <w:marBottom w:val="0"/>
                                                          <w:divBdr>
                                                            <w:top w:val="none" w:sz="0" w:space="0" w:color="auto"/>
                                                            <w:left w:val="none" w:sz="0" w:space="0" w:color="auto"/>
                                                            <w:bottom w:val="none" w:sz="0" w:space="0" w:color="auto"/>
                                                            <w:right w:val="none" w:sz="0" w:space="0" w:color="auto"/>
                                                          </w:divBdr>
                                                        </w:div>
                                                        <w:div w:id="453720271">
                                                          <w:marLeft w:val="0"/>
                                                          <w:marRight w:val="0"/>
                                                          <w:marTop w:val="0"/>
                                                          <w:marBottom w:val="0"/>
                                                          <w:divBdr>
                                                            <w:top w:val="none" w:sz="0" w:space="0" w:color="auto"/>
                                                            <w:left w:val="none" w:sz="0" w:space="0" w:color="auto"/>
                                                            <w:bottom w:val="none" w:sz="0" w:space="0" w:color="auto"/>
                                                            <w:right w:val="none" w:sz="0" w:space="0" w:color="auto"/>
                                                          </w:divBdr>
                                                        </w:div>
                                                        <w:div w:id="1532259257">
                                                          <w:marLeft w:val="0"/>
                                                          <w:marRight w:val="0"/>
                                                          <w:marTop w:val="0"/>
                                                          <w:marBottom w:val="0"/>
                                                          <w:divBdr>
                                                            <w:top w:val="none" w:sz="0" w:space="0" w:color="auto"/>
                                                            <w:left w:val="none" w:sz="0" w:space="0" w:color="auto"/>
                                                            <w:bottom w:val="none" w:sz="0" w:space="0" w:color="auto"/>
                                                            <w:right w:val="none" w:sz="0" w:space="0" w:color="auto"/>
                                                          </w:divBdr>
                                                          <w:divsChild>
                                                            <w:div w:id="17443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725862">
                                  <w:marLeft w:val="0"/>
                                  <w:marRight w:val="0"/>
                                  <w:marTop w:val="0"/>
                                  <w:marBottom w:val="0"/>
                                  <w:divBdr>
                                    <w:top w:val="none" w:sz="0" w:space="0" w:color="auto"/>
                                    <w:left w:val="none" w:sz="0" w:space="0" w:color="auto"/>
                                    <w:bottom w:val="none" w:sz="0" w:space="0" w:color="auto"/>
                                    <w:right w:val="none" w:sz="0" w:space="0" w:color="auto"/>
                                  </w:divBdr>
                                </w:div>
                                <w:div w:id="92866454">
                                  <w:marLeft w:val="0"/>
                                  <w:marRight w:val="0"/>
                                  <w:marTop w:val="0"/>
                                  <w:marBottom w:val="0"/>
                                  <w:divBdr>
                                    <w:top w:val="none" w:sz="0" w:space="0" w:color="auto"/>
                                    <w:left w:val="none" w:sz="0" w:space="0" w:color="auto"/>
                                    <w:bottom w:val="none" w:sz="0" w:space="0" w:color="auto"/>
                                    <w:right w:val="none" w:sz="0" w:space="0" w:color="auto"/>
                                  </w:divBdr>
                                  <w:divsChild>
                                    <w:div w:id="209660084">
                                      <w:marLeft w:val="0"/>
                                      <w:marRight w:val="0"/>
                                      <w:marTop w:val="0"/>
                                      <w:marBottom w:val="0"/>
                                      <w:divBdr>
                                        <w:top w:val="none" w:sz="0" w:space="0" w:color="auto"/>
                                        <w:left w:val="none" w:sz="0" w:space="0" w:color="auto"/>
                                        <w:bottom w:val="none" w:sz="0" w:space="0" w:color="auto"/>
                                        <w:right w:val="none" w:sz="0" w:space="0" w:color="auto"/>
                                      </w:divBdr>
                                      <w:divsChild>
                                        <w:div w:id="1788545785">
                                          <w:marLeft w:val="0"/>
                                          <w:marRight w:val="0"/>
                                          <w:marTop w:val="0"/>
                                          <w:marBottom w:val="0"/>
                                          <w:divBdr>
                                            <w:top w:val="none" w:sz="0" w:space="0" w:color="auto"/>
                                            <w:left w:val="none" w:sz="0" w:space="0" w:color="auto"/>
                                            <w:bottom w:val="none" w:sz="0" w:space="0" w:color="auto"/>
                                            <w:right w:val="none" w:sz="0" w:space="0" w:color="auto"/>
                                          </w:divBdr>
                                          <w:divsChild>
                                            <w:div w:id="962462850">
                                              <w:marLeft w:val="0"/>
                                              <w:marRight w:val="0"/>
                                              <w:marTop w:val="0"/>
                                              <w:marBottom w:val="0"/>
                                              <w:divBdr>
                                                <w:top w:val="none" w:sz="0" w:space="0" w:color="auto"/>
                                                <w:left w:val="none" w:sz="0" w:space="0" w:color="auto"/>
                                                <w:bottom w:val="none" w:sz="0" w:space="0" w:color="auto"/>
                                                <w:right w:val="none" w:sz="0" w:space="0" w:color="auto"/>
                                              </w:divBdr>
                                            </w:div>
                                            <w:div w:id="290212171">
                                              <w:marLeft w:val="0"/>
                                              <w:marRight w:val="0"/>
                                              <w:marTop w:val="0"/>
                                              <w:marBottom w:val="0"/>
                                              <w:divBdr>
                                                <w:top w:val="none" w:sz="0" w:space="0" w:color="auto"/>
                                                <w:left w:val="none" w:sz="0" w:space="0" w:color="auto"/>
                                                <w:bottom w:val="none" w:sz="0" w:space="0" w:color="auto"/>
                                                <w:right w:val="none" w:sz="0" w:space="0" w:color="auto"/>
                                              </w:divBdr>
                                              <w:divsChild>
                                                <w:div w:id="1158351491">
                                                  <w:marLeft w:val="0"/>
                                                  <w:marRight w:val="0"/>
                                                  <w:marTop w:val="0"/>
                                                  <w:marBottom w:val="0"/>
                                                  <w:divBdr>
                                                    <w:top w:val="none" w:sz="0" w:space="0" w:color="auto"/>
                                                    <w:left w:val="none" w:sz="0" w:space="0" w:color="auto"/>
                                                    <w:bottom w:val="none" w:sz="0" w:space="0" w:color="auto"/>
                                                    <w:right w:val="none" w:sz="0" w:space="0" w:color="auto"/>
                                                  </w:divBdr>
                                                  <w:divsChild>
                                                    <w:div w:id="1937901822">
                                                      <w:marLeft w:val="0"/>
                                                      <w:marRight w:val="0"/>
                                                      <w:marTop w:val="0"/>
                                                      <w:marBottom w:val="0"/>
                                                      <w:divBdr>
                                                        <w:top w:val="none" w:sz="0" w:space="0" w:color="auto"/>
                                                        <w:left w:val="none" w:sz="0" w:space="0" w:color="auto"/>
                                                        <w:bottom w:val="none" w:sz="0" w:space="0" w:color="auto"/>
                                                        <w:right w:val="none" w:sz="0" w:space="0" w:color="auto"/>
                                                      </w:divBdr>
                                                    </w:div>
                                                    <w:div w:id="65349490">
                                                      <w:marLeft w:val="0"/>
                                                      <w:marRight w:val="0"/>
                                                      <w:marTop w:val="0"/>
                                                      <w:marBottom w:val="0"/>
                                                      <w:divBdr>
                                                        <w:top w:val="none" w:sz="0" w:space="0" w:color="auto"/>
                                                        <w:left w:val="none" w:sz="0" w:space="0" w:color="auto"/>
                                                        <w:bottom w:val="none" w:sz="0" w:space="0" w:color="auto"/>
                                                        <w:right w:val="none" w:sz="0" w:space="0" w:color="auto"/>
                                                      </w:divBdr>
                                                    </w:div>
                                                  </w:divsChild>
                                                </w:div>
                                                <w:div w:id="807627895">
                                                  <w:marLeft w:val="0"/>
                                                  <w:marRight w:val="0"/>
                                                  <w:marTop w:val="0"/>
                                                  <w:marBottom w:val="0"/>
                                                  <w:divBdr>
                                                    <w:top w:val="none" w:sz="0" w:space="0" w:color="auto"/>
                                                    <w:left w:val="none" w:sz="0" w:space="0" w:color="auto"/>
                                                    <w:bottom w:val="none" w:sz="0" w:space="0" w:color="auto"/>
                                                    <w:right w:val="none" w:sz="0" w:space="0" w:color="auto"/>
                                                  </w:divBdr>
                                                  <w:divsChild>
                                                    <w:div w:id="1449810943">
                                                      <w:marLeft w:val="0"/>
                                                      <w:marRight w:val="0"/>
                                                      <w:marTop w:val="0"/>
                                                      <w:marBottom w:val="0"/>
                                                      <w:divBdr>
                                                        <w:top w:val="none" w:sz="0" w:space="0" w:color="auto"/>
                                                        <w:left w:val="none" w:sz="0" w:space="0" w:color="auto"/>
                                                        <w:bottom w:val="none" w:sz="0" w:space="0" w:color="auto"/>
                                                        <w:right w:val="none" w:sz="0" w:space="0" w:color="auto"/>
                                                      </w:divBdr>
                                                    </w:div>
                                                    <w:div w:id="1847089293">
                                                      <w:marLeft w:val="0"/>
                                                      <w:marRight w:val="0"/>
                                                      <w:marTop w:val="0"/>
                                                      <w:marBottom w:val="0"/>
                                                      <w:divBdr>
                                                        <w:top w:val="none" w:sz="0" w:space="0" w:color="auto"/>
                                                        <w:left w:val="none" w:sz="0" w:space="0" w:color="auto"/>
                                                        <w:bottom w:val="none" w:sz="0" w:space="0" w:color="auto"/>
                                                        <w:right w:val="none" w:sz="0" w:space="0" w:color="auto"/>
                                                      </w:divBdr>
                                                    </w:div>
                                                  </w:divsChild>
                                                </w:div>
                                                <w:div w:id="1417020881">
                                                  <w:marLeft w:val="0"/>
                                                  <w:marRight w:val="0"/>
                                                  <w:marTop w:val="0"/>
                                                  <w:marBottom w:val="0"/>
                                                  <w:divBdr>
                                                    <w:top w:val="none" w:sz="0" w:space="0" w:color="auto"/>
                                                    <w:left w:val="none" w:sz="0" w:space="0" w:color="auto"/>
                                                    <w:bottom w:val="none" w:sz="0" w:space="0" w:color="auto"/>
                                                    <w:right w:val="none" w:sz="0" w:space="0" w:color="auto"/>
                                                  </w:divBdr>
                                                  <w:divsChild>
                                                    <w:div w:id="987902972">
                                                      <w:marLeft w:val="0"/>
                                                      <w:marRight w:val="0"/>
                                                      <w:marTop w:val="0"/>
                                                      <w:marBottom w:val="0"/>
                                                      <w:divBdr>
                                                        <w:top w:val="none" w:sz="0" w:space="0" w:color="auto"/>
                                                        <w:left w:val="none" w:sz="0" w:space="0" w:color="auto"/>
                                                        <w:bottom w:val="none" w:sz="0" w:space="0" w:color="auto"/>
                                                        <w:right w:val="none" w:sz="0" w:space="0" w:color="auto"/>
                                                      </w:divBdr>
                                                    </w:div>
                                                    <w:div w:id="1868980486">
                                                      <w:marLeft w:val="0"/>
                                                      <w:marRight w:val="0"/>
                                                      <w:marTop w:val="0"/>
                                                      <w:marBottom w:val="0"/>
                                                      <w:divBdr>
                                                        <w:top w:val="none" w:sz="0" w:space="0" w:color="auto"/>
                                                        <w:left w:val="none" w:sz="0" w:space="0" w:color="auto"/>
                                                        <w:bottom w:val="none" w:sz="0" w:space="0" w:color="auto"/>
                                                        <w:right w:val="none" w:sz="0" w:space="0" w:color="auto"/>
                                                      </w:divBdr>
                                                    </w:div>
                                                  </w:divsChild>
                                                </w:div>
                                                <w:div w:id="2095397492">
                                                  <w:marLeft w:val="0"/>
                                                  <w:marRight w:val="0"/>
                                                  <w:marTop w:val="0"/>
                                                  <w:marBottom w:val="0"/>
                                                  <w:divBdr>
                                                    <w:top w:val="none" w:sz="0" w:space="0" w:color="auto"/>
                                                    <w:left w:val="none" w:sz="0" w:space="0" w:color="auto"/>
                                                    <w:bottom w:val="none" w:sz="0" w:space="0" w:color="auto"/>
                                                    <w:right w:val="none" w:sz="0" w:space="0" w:color="auto"/>
                                                  </w:divBdr>
                                                  <w:divsChild>
                                                    <w:div w:id="691347083">
                                                      <w:marLeft w:val="0"/>
                                                      <w:marRight w:val="0"/>
                                                      <w:marTop w:val="0"/>
                                                      <w:marBottom w:val="0"/>
                                                      <w:divBdr>
                                                        <w:top w:val="none" w:sz="0" w:space="0" w:color="auto"/>
                                                        <w:left w:val="none" w:sz="0" w:space="0" w:color="auto"/>
                                                        <w:bottom w:val="none" w:sz="0" w:space="0" w:color="auto"/>
                                                        <w:right w:val="none" w:sz="0" w:space="0" w:color="auto"/>
                                                      </w:divBdr>
                                                    </w:div>
                                                    <w:div w:id="10778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9693">
                                              <w:marLeft w:val="0"/>
                                              <w:marRight w:val="0"/>
                                              <w:marTop w:val="0"/>
                                              <w:marBottom w:val="0"/>
                                              <w:divBdr>
                                                <w:top w:val="none" w:sz="0" w:space="0" w:color="auto"/>
                                                <w:left w:val="none" w:sz="0" w:space="0" w:color="auto"/>
                                                <w:bottom w:val="none" w:sz="0" w:space="0" w:color="auto"/>
                                                <w:right w:val="none" w:sz="0" w:space="0" w:color="auto"/>
                                              </w:divBdr>
                                              <w:divsChild>
                                                <w:div w:id="1544749616">
                                                  <w:marLeft w:val="0"/>
                                                  <w:marRight w:val="0"/>
                                                  <w:marTop w:val="0"/>
                                                  <w:marBottom w:val="0"/>
                                                  <w:divBdr>
                                                    <w:top w:val="none" w:sz="0" w:space="0" w:color="auto"/>
                                                    <w:left w:val="none" w:sz="0" w:space="0" w:color="auto"/>
                                                    <w:bottom w:val="none" w:sz="0" w:space="0" w:color="auto"/>
                                                    <w:right w:val="none" w:sz="0" w:space="0" w:color="auto"/>
                                                  </w:divBdr>
                                                </w:div>
                                                <w:div w:id="14207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ssmentonline.naac.gov.in/public/Postacc/Formation/4813_Formation.pdf" TargetMode="External"/><Relationship Id="rId18" Type="http://schemas.openxmlformats.org/officeDocument/2006/relationships/hyperlink" Target="https://assessmentonline.naac.gov.in/public/Postacc/Value_added_courses/4813_Value_added_courses_1584428388.xlsx" TargetMode="External"/><Relationship Id="rId26" Type="http://schemas.openxmlformats.org/officeDocument/2006/relationships/hyperlink" Target="https://assessmentonline.naac.gov.in/public/Postacc/Pass_percentage/4813_Pass_percentage_1607675781.xlsx" TargetMode="External"/><Relationship Id="rId39" Type="http://schemas.openxmlformats.org/officeDocument/2006/relationships/hyperlink" Target="https://assessmentonline.naac.gov.in/public/Postacc/Collab_activities/4813_Collab_activities_1607938515.xlsx" TargetMode="External"/><Relationship Id="rId21" Type="http://schemas.openxmlformats.org/officeDocument/2006/relationships/hyperlink" Target="https://assessmentonline.naac.gov.in/public/Postacc/ict_tools/4813_ict_tools_1584428813.xlsx" TargetMode="External"/><Relationship Id="rId34" Type="http://schemas.openxmlformats.org/officeDocument/2006/relationships/hyperlink" Target="https://assessmentonline.naac.gov.in/public/Postacc/Index/4813_Index_1607765022.xlsx" TargetMode="External"/><Relationship Id="rId42" Type="http://schemas.openxmlformats.org/officeDocument/2006/relationships/hyperlink" Target="https://assessmentonline.naac.gov.in/public/Postacc/augmentation_details/4813_augmentation_details_1584430474.docx" TargetMode="External"/><Relationship Id="rId47" Type="http://schemas.openxmlformats.org/officeDocument/2006/relationships/hyperlink" Target="https://assessmentonline.naac.gov.in/public/Postacc/Scholarships/4813_Scholarships_1584341564.xlsx" TargetMode="External"/><Relationship Id="rId50" Type="http://schemas.openxmlformats.org/officeDocument/2006/relationships/hyperlink" Target="https://assessmentonline.naac.gov.in/public/Postacc/Placement/4813_Placement_1584344392.xlsx" TargetMode="External"/><Relationship Id="rId55" Type="http://schemas.openxmlformats.org/officeDocument/2006/relationships/hyperlink" Target="http://library.com/" TargetMode="External"/><Relationship Id="rId63" Type="http://schemas.openxmlformats.org/officeDocument/2006/relationships/hyperlink" Target="https://assessmentonline.naac.gov.in/public/Postacc/Inclusion/4813_Inclusion_1584341113.xlsx" TargetMode="External"/><Relationship Id="rId68" Type="http://schemas.openxmlformats.org/officeDocument/2006/relationships/control" Target="activeX/activeX1.xml"/><Relationship Id="rId7" Type="http://schemas.openxmlformats.org/officeDocument/2006/relationships/hyperlink" Target="mailto:dargaanitha@gmail.com" TargetMode="External"/><Relationship Id="rId2" Type="http://schemas.openxmlformats.org/officeDocument/2006/relationships/styles" Target="styles.xml"/><Relationship Id="rId16" Type="http://schemas.openxmlformats.org/officeDocument/2006/relationships/hyperlink" Target="https://assessmentonline.naac.gov.in/public/Postacc/Quality/4813_Quality.xlsx" TargetMode="External"/><Relationship Id="rId29" Type="http://schemas.openxmlformats.org/officeDocument/2006/relationships/hyperlink" Target="https://assessmentonline.naac.gov.in/public/Postacc/Awards_won/4813_Awards_won_1607937542.xlsx" TargetMode="External"/><Relationship Id="rId1" Type="http://schemas.openxmlformats.org/officeDocument/2006/relationships/numbering" Target="numbering.xml"/><Relationship Id="rId6" Type="http://schemas.openxmlformats.org/officeDocument/2006/relationships/hyperlink" Target="mailto:dargaanitha@gmail.com" TargetMode="External"/><Relationship Id="rId11" Type="http://schemas.openxmlformats.org/officeDocument/2006/relationships/hyperlink" Target="https://assessmentonline.naac.gov.in/public/Postacc/Quality_Initiatives/4813_Quality_Initiatives.xlsx" TargetMode="External"/><Relationship Id="rId24" Type="http://schemas.openxmlformats.org/officeDocument/2006/relationships/hyperlink" Target="https://assessmentonline.naac.gov.in/public/Postacc/Evaluation/4813_Evaluation_1607675342.xlsx" TargetMode="External"/><Relationship Id="rId32" Type="http://schemas.openxmlformats.org/officeDocument/2006/relationships/hyperlink" Target="https://assessmentonline.naac.gov.in/public/Postacc/Books_and_Chapters/4813_Books_and_Chapters_1607937942.xlsx" TargetMode="External"/><Relationship Id="rId37" Type="http://schemas.openxmlformats.org/officeDocument/2006/relationships/hyperlink" Target="https://assessmentonline.naac.gov.in/public/Postacc/Awards_for_extension/4813_Awards_for_extension_1607927461.xlsx" TargetMode="External"/><Relationship Id="rId40" Type="http://schemas.openxmlformats.org/officeDocument/2006/relationships/hyperlink" Target="https://assessmentonline.naac.gov.in/public/Postacc/Linkages/4813_Linkages_1607938654.xlsx" TargetMode="External"/><Relationship Id="rId45" Type="http://schemas.openxmlformats.org/officeDocument/2006/relationships/hyperlink" Target="https://assessmentonline.naac.gov.in/public/index.php/postaccreditation/NIL" TargetMode="External"/><Relationship Id="rId53" Type="http://schemas.openxmlformats.org/officeDocument/2006/relationships/hyperlink" Target="https://assessmentonline.naac.gov.in/public/Postacc/Activities_Organised/4813_Activities_Organised_1584345460.xlsx" TargetMode="External"/><Relationship Id="rId58" Type="http://schemas.openxmlformats.org/officeDocument/2006/relationships/hyperlink" Target="https://assessmentonline.naac.gov.in/public/Postacc/Faculty_Emp/4813_Faculty_Emp_1607670758.xlsx" TargetMode="External"/><Relationship Id="rId66" Type="http://schemas.openxmlformats.org/officeDocument/2006/relationships/hyperlink" Target="https://www.srisaicollegeforwomen.org/" TargetMode="External"/><Relationship Id="rId5" Type="http://schemas.openxmlformats.org/officeDocument/2006/relationships/hyperlink" Target="mailto:srisaicollegeforwomen@gmail.com" TargetMode="External"/><Relationship Id="rId15" Type="http://schemas.openxmlformats.org/officeDocument/2006/relationships/hyperlink" Target="https://assessmentonline.naac.gov.in/public/Postacc/Contribution/4813_Contribution.xlsx" TargetMode="External"/><Relationship Id="rId23" Type="http://schemas.openxmlformats.org/officeDocument/2006/relationships/hyperlink" Target="https://assessmentonline.naac.gov.in/public/Postacc/Honours_recieved/4813_Honours_recieved_1608183573.xlsx" TargetMode="External"/><Relationship Id="rId28" Type="http://schemas.openxmlformats.org/officeDocument/2006/relationships/hyperlink" Target="https://assessmentonline.naac.gov.in/public/Postacc/Research_Fund/4813_Research_Fund_1608021058.xlsx" TargetMode="External"/><Relationship Id="rId36" Type="http://schemas.openxmlformats.org/officeDocument/2006/relationships/hyperlink" Target="https://assessmentonline.naac.gov.in/public/Postacc/Extension/4813_Extension_1607927247.xlsx" TargetMode="External"/><Relationship Id="rId49" Type="http://schemas.openxmlformats.org/officeDocument/2006/relationships/hyperlink" Target="https://assessmentonline.naac.gov.in/public/Postacc/Guidance/4813_Guidance_1584342730.xlsx" TargetMode="External"/><Relationship Id="rId57" Type="http://schemas.openxmlformats.org/officeDocument/2006/relationships/hyperlink" Target="http://e-books.com/" TargetMode="External"/><Relationship Id="rId61" Type="http://schemas.openxmlformats.org/officeDocument/2006/relationships/hyperlink" Target="https://assessmentonline.naac.gov.in/public/Postacc/Funds_or_Grants/4813_Funds_or_Grants_1607672696.xlsx" TargetMode="External"/><Relationship Id="rId10" Type="http://schemas.openxmlformats.org/officeDocument/2006/relationships/hyperlink" Target="https://static.wixstatic.com/ugd/f260d0_14a49a653572471080001deb2f6babc9.pdf" TargetMode="External"/><Relationship Id="rId19" Type="http://schemas.openxmlformats.org/officeDocument/2006/relationships/hyperlink" Target="https://assessmentonline.naac.gov.in/public/Postacc/Projects_undertaken/4813_Projects_undertaken_1607933929.xlsx" TargetMode="External"/><Relationship Id="rId31" Type="http://schemas.openxmlformats.org/officeDocument/2006/relationships/hyperlink" Target="https://assessmentonline.naac.gov.in/public/Postacc/journals_notified_on_UGC/4813_journals_notified_on_UGC_1607937806.xlsx" TargetMode="External"/><Relationship Id="rId44" Type="http://schemas.openxmlformats.org/officeDocument/2006/relationships/hyperlink" Target="https://assessmentonline.naac.gov.in/public/Postacc/e-content_by_teachers/4813_e-content_by_teachers_1607846249.xlsx" TargetMode="External"/><Relationship Id="rId52" Type="http://schemas.openxmlformats.org/officeDocument/2006/relationships/hyperlink" Target="https://assessmentonline.naac.gov.in/public/Postacc/Qualifying/4813_Qualifying_1607931723.xlsx" TargetMode="External"/><Relationship Id="rId60" Type="http://schemas.openxmlformats.org/officeDocument/2006/relationships/hyperlink" Target="https://assessmentonline.naac.gov.in/public/Postacc/Training_Programmes/4813_Training_Programmes_1607672296.xlsx" TargetMode="External"/><Relationship Id="rId65" Type="http://schemas.openxmlformats.org/officeDocument/2006/relationships/hyperlink" Target="https://www.srisaicollegeforwomen.org/founder" TargetMode="External"/><Relationship Id="rId4" Type="http://schemas.openxmlformats.org/officeDocument/2006/relationships/webSettings" Target="webSettings.xml"/><Relationship Id="rId9" Type="http://schemas.openxmlformats.org/officeDocument/2006/relationships/hyperlink" Target="https://docs.wixstatic.com/ugd/f260d0_aa628f1785fb422493d0a73bf5a715b5.pdf" TargetMode="External"/><Relationship Id="rId14" Type="http://schemas.openxmlformats.org/officeDocument/2006/relationships/hyperlink" Target="https://assessmentonline.naac.gov.in/public/Postacc/Meeting_minutes/4813_Minutes.pdf" TargetMode="External"/><Relationship Id="rId22" Type="http://schemas.openxmlformats.org/officeDocument/2006/relationships/hyperlink" Target="https://assessmentonline.naac.gov.in/public/Postacc/e_resource/4813_e_resource_1584428788.xlsx" TargetMode="External"/><Relationship Id="rId27" Type="http://schemas.openxmlformats.org/officeDocument/2006/relationships/hyperlink" Target="https://ff56cce6-ff27-4a06-a8eb-b6dc3de1ee07.filesusr.com/ugd/f260d0_fd8514d53a91436f9c4c21255d6a26d9.pdf" TargetMode="External"/><Relationship Id="rId30" Type="http://schemas.openxmlformats.org/officeDocument/2006/relationships/hyperlink" Target="https://assessmentonline.naac.gov.in/public/Postacc/Incubation_centres/4813_Incubation_centres_1607764726.xlsx" TargetMode="External"/><Relationship Id="rId35" Type="http://schemas.openxmlformats.org/officeDocument/2006/relationships/hyperlink" Target="https://assessmentonline.naac.gov.in/public/Postacc/Faculty_participation/4813_Faculty_participation_1584072685.xlsx" TargetMode="External"/><Relationship Id="rId43" Type="http://schemas.openxmlformats.org/officeDocument/2006/relationships/hyperlink" Target="https://assessmentonline.naac.gov.in/public/Postacc/Library/4813_Library_1608048497.xlsx" TargetMode="External"/><Relationship Id="rId48" Type="http://schemas.openxmlformats.org/officeDocument/2006/relationships/hyperlink" Target="https://assessmentonline.naac.gov.in/public/Postacc/Development_Schemes/4813_Development_Schemes_1607930923.xlsx" TargetMode="External"/><Relationship Id="rId56" Type="http://schemas.openxmlformats.org/officeDocument/2006/relationships/hyperlink" Target="http://e-books.com/" TargetMode="External"/><Relationship Id="rId64" Type="http://schemas.openxmlformats.org/officeDocument/2006/relationships/hyperlink" Target="https://assessmentonline.naac.gov.in/public/Postacc/promotion_activities/4813_promotion_activities_1584341097.xlsx" TargetMode="External"/><Relationship Id="rId69" Type="http://schemas.openxmlformats.org/officeDocument/2006/relationships/fontTable" Target="fontTable.xml"/><Relationship Id="rId8" Type="http://schemas.openxmlformats.org/officeDocument/2006/relationships/hyperlink" Target="mailto:srisaicollegeforwomen@gmail.com" TargetMode="External"/><Relationship Id="rId51" Type="http://schemas.openxmlformats.org/officeDocument/2006/relationships/hyperlink" Target="https://assessmentonline.naac.gov.in/public/Postacc/Progression/4813_Progression_1607931378.xlsx" TargetMode="External"/><Relationship Id="rId3" Type="http://schemas.openxmlformats.org/officeDocument/2006/relationships/settings" Target="settings.xml"/><Relationship Id="rId12" Type="http://schemas.openxmlformats.org/officeDocument/2006/relationships/hyperlink" Target="https://assessmentonline.naac.gov.in/public/Postacc/Special_Status/4813_Special_Status.xlsx" TargetMode="External"/><Relationship Id="rId17" Type="http://schemas.openxmlformats.org/officeDocument/2006/relationships/hyperlink" Target="https://assessmentonline.naac.gov.in/public/Postacc/Program_introduced/4813_Program_introduced_1607844798.xlsx" TargetMode="External"/><Relationship Id="rId25" Type="http://schemas.openxmlformats.org/officeDocument/2006/relationships/hyperlink" Target="https://ff56cce6-ff27-4a06-a8eb-b6dc3de1ee07.filesusr.com/ugd/f260d0_2b19c5615f474c529cb029ae31fb8912.pdf" TargetMode="External"/><Relationship Id="rId33" Type="http://schemas.openxmlformats.org/officeDocument/2006/relationships/hyperlink" Target="https://assessmentonline.naac.gov.in/public/Postacc/Bibliometrics/4813_Bibliometrics_1607938122.xlsx" TargetMode="External"/><Relationship Id="rId38" Type="http://schemas.openxmlformats.org/officeDocument/2006/relationships/hyperlink" Target="https://assessmentonline.naac.gov.in/public/Postacc/Students_in_extension/4813_Students_in_extension_1607938319.xlsx" TargetMode="External"/><Relationship Id="rId46" Type="http://schemas.openxmlformats.org/officeDocument/2006/relationships/hyperlink" Target="https://www.srisaicollegeforwomen.org/campus" TargetMode="External"/><Relationship Id="rId59" Type="http://schemas.openxmlformats.org/officeDocument/2006/relationships/hyperlink" Target="https://assessmentonline.naac.gov.in/public/Postacc/Development_training_programmes/4813_Development_training_programmes_1607671783.xlsx" TargetMode="External"/><Relationship Id="rId67" Type="http://schemas.openxmlformats.org/officeDocument/2006/relationships/image" Target="media/image1.wmf"/><Relationship Id="rId20" Type="http://schemas.openxmlformats.org/officeDocument/2006/relationships/hyperlink" Target="https://assessmentonline.naac.gov.in/public/Postacc/Demand_ratio/4813_Demand_ratio_1607674606.xlsx" TargetMode="External"/><Relationship Id="rId41" Type="http://schemas.openxmlformats.org/officeDocument/2006/relationships/hyperlink" Target="https://assessmentonline.naac.gov.in/public/Postacc/MoU/4813_MoU_1584428977.xlsx" TargetMode="External"/><Relationship Id="rId54" Type="http://schemas.openxmlformats.org/officeDocument/2006/relationships/hyperlink" Target="https://assessmentonline.naac.gov.in/public/Postacc/awards_in_activities/4813_awards_in_activities_1607932115.xlsx" TargetMode="External"/><Relationship Id="rId62" Type="http://schemas.openxmlformats.org/officeDocument/2006/relationships/hyperlink" Target="https://assessmentonline.naac.gov.in/public/Postacc/Quality_Initiatives_B/4813_Quality_Initiatives_B_1607674555.xlsx" TargetMode="Externa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32</Pages>
  <Words>10231</Words>
  <Characters>58322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2021-03-30T04:02:00Z</dcterms:created>
  <dcterms:modified xsi:type="dcterms:W3CDTF">2021-03-30T04:14:00Z</dcterms:modified>
</cp:coreProperties>
</file>